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54EA6" w14:textId="77777777" w:rsidR="008B1AA4" w:rsidRDefault="00CC1961" w:rsidP="008B1AA4">
      <w:pPr>
        <w:jc w:val="center"/>
      </w:pPr>
      <w:r>
        <w:t>Korekty do programu sprawdzanie.</w:t>
      </w:r>
      <w:r w:rsidR="008B1AA4">
        <w:t xml:space="preserve">  </w:t>
      </w:r>
    </w:p>
    <w:p w14:paraId="55820773" w14:textId="4F1C4BFE" w:rsidR="00C13983" w:rsidRDefault="00422C47" w:rsidP="008B1AA4">
      <w:pPr>
        <w:jc w:val="center"/>
      </w:pPr>
      <w:r>
        <w:t>Nowe dodatki</w:t>
      </w:r>
    </w:p>
    <w:bookmarkStart w:id="0" w:name="_Hlk131602286"/>
    <w:p w14:paraId="3BF75BE9" w14:textId="6A92B080" w:rsidR="00CC1961" w:rsidRDefault="00DB3EFD" w:rsidP="00CC1961">
      <w:pPr>
        <w:pStyle w:val="Akapitzlist"/>
        <w:numPr>
          <w:ilvl w:val="0"/>
          <w:numId w:val="1"/>
        </w:numPr>
      </w:pPr>
      <w:r>
        <w:fldChar w:fldCharType="begin"/>
      </w:r>
      <w:r>
        <w:instrText>HYPERLINK "http://fox.adlerlok.webd.pro/AdlerExport/OrdersList"</w:instrText>
      </w:r>
      <w:r>
        <w:fldChar w:fldCharType="separate"/>
      </w:r>
      <w:r w:rsidR="00CC1961">
        <w:rPr>
          <w:rStyle w:val="Hipercze"/>
        </w:rPr>
        <w:t>Dokumenty do sprawdzenia (webd.pro)</w:t>
      </w:r>
      <w:r>
        <w:rPr>
          <w:rStyle w:val="Hipercze"/>
        </w:rPr>
        <w:fldChar w:fldCharType="end"/>
      </w:r>
    </w:p>
    <w:bookmarkEnd w:id="0"/>
    <w:p w14:paraId="1889FC2A" w14:textId="73DE1F6B" w:rsidR="00CC1961" w:rsidRDefault="00CC1961" w:rsidP="00CC1961">
      <w:pPr>
        <w:pStyle w:val="Akapitzlist"/>
      </w:pPr>
    </w:p>
    <w:p w14:paraId="041A6BAA" w14:textId="67D9E4CB" w:rsidR="00D3656F" w:rsidRDefault="00DB3EFD" w:rsidP="00CC1961">
      <w:pPr>
        <w:pStyle w:val="Akapitzlist"/>
      </w:pPr>
      <w:r>
        <w:rPr>
          <w:noProof/>
        </w:rPr>
        <w:drawing>
          <wp:inline distT="0" distB="0" distL="0" distR="0" wp14:anchorId="2D2B274C" wp14:editId="101D80A0">
            <wp:extent cx="5760720" cy="3240405"/>
            <wp:effectExtent l="0" t="0" r="0" b="0"/>
            <wp:docPr id="1254522211" name="Obraz 2" descr="Obraz zawierający diagra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522211" name="Obraz 2" descr="Obraz zawierający diagram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51092" w14:textId="77777777" w:rsidR="00D3656F" w:rsidRDefault="00D3656F" w:rsidP="00CC1961">
      <w:pPr>
        <w:pStyle w:val="Akapitzlist"/>
      </w:pPr>
    </w:p>
    <w:p w14:paraId="20F4EA13" w14:textId="698DD1BE" w:rsidR="00CC1961" w:rsidRDefault="00CC1961" w:rsidP="00CC1961">
      <w:pPr>
        <w:pStyle w:val="Akapitzlist"/>
      </w:pPr>
      <w:r>
        <w:t>W okienku wyszukiwarki, dodać wyszukiwanie po „Nazwa kontrahenta”</w:t>
      </w:r>
      <w:r w:rsidR="00D3656F">
        <w:t xml:space="preserve">  </w:t>
      </w:r>
    </w:p>
    <w:p w14:paraId="03EFEC09" w14:textId="77777777" w:rsidR="00422C47" w:rsidRDefault="00422C47" w:rsidP="00CC1961">
      <w:pPr>
        <w:pStyle w:val="Akapitzlist"/>
      </w:pPr>
    </w:p>
    <w:p w14:paraId="5BC9BE99" w14:textId="0B9C3D7F" w:rsidR="007527B9" w:rsidRDefault="007527B9" w:rsidP="00CC1961">
      <w:pPr>
        <w:pStyle w:val="Akapitzlist"/>
      </w:pPr>
      <w:r>
        <w:t xml:space="preserve">Dodać  </w:t>
      </w:r>
      <w:r w:rsidR="00665B7B">
        <w:t>klawisz</w:t>
      </w:r>
      <w:r w:rsidR="00CC6078">
        <w:t xml:space="preserve"> </w:t>
      </w:r>
      <w:r w:rsidR="001E3502">
        <w:t>„S</w:t>
      </w:r>
      <w:r>
        <w:t>kan</w:t>
      </w:r>
      <w:r w:rsidR="00665B7B">
        <w:t>uj”</w:t>
      </w:r>
      <w:r>
        <w:t xml:space="preserve"> </w:t>
      </w:r>
      <w:r w:rsidR="00665B7B">
        <w:t>d</w:t>
      </w:r>
      <w:r>
        <w:t xml:space="preserve">o </w:t>
      </w:r>
      <w:r w:rsidR="00665B7B">
        <w:t xml:space="preserve">skanowania wielu dokumentów </w:t>
      </w:r>
      <w:r>
        <w:t xml:space="preserve"> ZO</w:t>
      </w:r>
      <w:r w:rsidR="00665B7B">
        <w:t xml:space="preserve">, </w:t>
      </w:r>
      <w:r w:rsidR="002E1BE4">
        <w:t xml:space="preserve">  punkt 3</w:t>
      </w:r>
    </w:p>
    <w:p w14:paraId="5054E851" w14:textId="77777777" w:rsidR="00422C47" w:rsidRDefault="00422C47" w:rsidP="00CC1961">
      <w:pPr>
        <w:pStyle w:val="Akapitzlist"/>
      </w:pPr>
    </w:p>
    <w:p w14:paraId="0B93E718" w14:textId="263EBFE8" w:rsidR="00D3656F" w:rsidRDefault="00D3656F" w:rsidP="00CC1961">
      <w:pPr>
        <w:pStyle w:val="Akapitzlist"/>
      </w:pPr>
      <w:r>
        <w:t>Dodać kolumnę „Handlowiec”</w:t>
      </w:r>
    </w:p>
    <w:p w14:paraId="067C6768" w14:textId="77777777" w:rsidR="00422C47" w:rsidRDefault="00422C47" w:rsidP="00CC1961">
      <w:pPr>
        <w:pStyle w:val="Akapitzlist"/>
      </w:pPr>
    </w:p>
    <w:p w14:paraId="62AB81E4" w14:textId="64615EBD" w:rsidR="00D3656F" w:rsidRDefault="00D3656F" w:rsidP="00CC1961">
      <w:pPr>
        <w:pStyle w:val="Akapitzlist"/>
      </w:pPr>
      <w:r>
        <w:t>Dodać kolumnę „Awizacja”  z linkiem do ekranu „Aw</w:t>
      </w:r>
      <w:r w:rsidR="00DB3EFD">
        <w:t>i</w:t>
      </w:r>
      <w:r>
        <w:t>zacja”   punkt 12</w:t>
      </w:r>
    </w:p>
    <w:p w14:paraId="72973ADE" w14:textId="77777777" w:rsidR="00422C47" w:rsidRDefault="00422C47" w:rsidP="00CC1961">
      <w:pPr>
        <w:pStyle w:val="Akapitzlist"/>
      </w:pPr>
    </w:p>
    <w:p w14:paraId="7934676D" w14:textId="77777777" w:rsidR="00A95418" w:rsidRDefault="00A95418" w:rsidP="00DD5BDC">
      <w:pPr>
        <w:pStyle w:val="Akapitzlist"/>
        <w:spacing w:before="240"/>
      </w:pPr>
    </w:p>
    <w:p w14:paraId="50421214" w14:textId="2215ABA8" w:rsidR="00422C47" w:rsidRDefault="00422C47" w:rsidP="00422C47">
      <w:pPr>
        <w:pStyle w:val="Akapitzlist"/>
        <w:numPr>
          <w:ilvl w:val="0"/>
          <w:numId w:val="1"/>
        </w:numPr>
      </w:pPr>
      <w:r>
        <w:t>W bazie adlerlok_export,  dodać nową tabelę  „tb_trader” z dwiema kolumnami:</w:t>
      </w:r>
    </w:p>
    <w:p w14:paraId="11BC7278" w14:textId="77777777" w:rsidR="00422C47" w:rsidRDefault="00422C47" w:rsidP="00422C47">
      <w:pPr>
        <w:pStyle w:val="Akapitzlist"/>
        <w:spacing w:before="240"/>
      </w:pPr>
      <w:r>
        <w:t xml:space="preserve">    t</w:t>
      </w:r>
      <w:r w:rsidRPr="00DD5BDC">
        <w:t>rader</w:t>
      </w:r>
      <w:r>
        <w:softHyphen/>
      </w:r>
      <w:r>
        <w:softHyphen/>
        <w:t>_</w:t>
      </w:r>
      <w:r w:rsidRPr="00DD5BDC">
        <w:t>name</w:t>
      </w:r>
      <w:r>
        <w:t xml:space="preserve"> </w:t>
      </w:r>
    </w:p>
    <w:p w14:paraId="058019F9" w14:textId="77777777" w:rsidR="00422C47" w:rsidRDefault="00422C47" w:rsidP="00422C47">
      <w:pPr>
        <w:pStyle w:val="Akapitzlist"/>
        <w:spacing w:before="240"/>
      </w:pPr>
      <w:r>
        <w:t xml:space="preserve">    trader_mail</w:t>
      </w:r>
    </w:p>
    <w:p w14:paraId="1E7117A9" w14:textId="77777777" w:rsidR="00422C47" w:rsidRDefault="00422C47" w:rsidP="00422C47">
      <w:pPr>
        <w:pStyle w:val="Akapitzlist"/>
        <w:spacing w:before="240"/>
      </w:pPr>
      <w:r>
        <w:t>Dodawanie i edytowanie handlowców tylko poprzez cPanel</w:t>
      </w:r>
    </w:p>
    <w:p w14:paraId="70397AD1" w14:textId="77777777" w:rsidR="00422C47" w:rsidRDefault="00422C47" w:rsidP="00422C47">
      <w:pPr>
        <w:pStyle w:val="Akapitzlist"/>
        <w:spacing w:before="240"/>
      </w:pPr>
    </w:p>
    <w:p w14:paraId="2EAD8B63" w14:textId="1D065C21" w:rsidR="00422C47" w:rsidRDefault="00422C47" w:rsidP="00422C47">
      <w:pPr>
        <w:pStyle w:val="Akapitzlist"/>
        <w:spacing w:before="240"/>
      </w:pPr>
      <w:r>
        <w:t xml:space="preserve">Handlowcy chcieli by otrzymywać na swój adres email, informację  o zakończeniu skanowania ich ZO    Skan = Kpl </w:t>
      </w:r>
    </w:p>
    <w:p w14:paraId="52C91CD2" w14:textId="77777777" w:rsidR="00422C47" w:rsidRDefault="00422C47" w:rsidP="00422C47">
      <w:pPr>
        <w:pStyle w:val="Akapitzlist"/>
        <w:spacing w:before="240"/>
      </w:pPr>
    </w:p>
    <w:p w14:paraId="0863858D" w14:textId="77777777" w:rsidR="00422C47" w:rsidRDefault="00422C47" w:rsidP="00422C47">
      <w:pPr>
        <w:pStyle w:val="Akapitzlist"/>
        <w:spacing w:before="240"/>
      </w:pPr>
      <w:r>
        <w:t>Do każdego ZO przypisany jest handlowiec podczas kompletacji</w:t>
      </w:r>
    </w:p>
    <w:p w14:paraId="2E79F935" w14:textId="77777777" w:rsidR="00422C47" w:rsidRDefault="00422C47" w:rsidP="00422C47">
      <w:pPr>
        <w:pStyle w:val="Akapitzlist"/>
        <w:spacing w:before="240"/>
      </w:pPr>
      <w:r>
        <w:t xml:space="preserve">Po naciśnięciu klawisza „Zatwierdź skanowanie”  </w:t>
      </w:r>
    </w:p>
    <w:p w14:paraId="44EAE4F6" w14:textId="685FF3B8" w:rsidR="00422C47" w:rsidRDefault="00422C47" w:rsidP="00422C47">
      <w:pPr>
        <w:pStyle w:val="Akapitzlist"/>
        <w:spacing w:before="240"/>
      </w:pPr>
      <w:r>
        <w:t xml:space="preserve">na ekranie   </w:t>
      </w:r>
      <w:hyperlink r:id="rId6" w:history="1">
        <w:r w:rsidRPr="00F93474">
          <w:rPr>
            <w:rStyle w:val="Hipercze"/>
          </w:rPr>
          <w:t>http://export.adlerlok.webd.pro/AdlerExport/OrderDetails/58108</w:t>
        </w:r>
      </w:hyperlink>
    </w:p>
    <w:p w14:paraId="425C2B38" w14:textId="77777777" w:rsidR="00422C47" w:rsidRDefault="00422C47" w:rsidP="00422C47">
      <w:pPr>
        <w:pStyle w:val="Akapitzlist"/>
        <w:spacing w:before="240"/>
      </w:pPr>
      <w:r>
        <w:t xml:space="preserve">powinny być wysyłane  dwa maile: </w:t>
      </w:r>
    </w:p>
    <w:p w14:paraId="025E7E53" w14:textId="55E5312F" w:rsidR="00422C47" w:rsidRDefault="00422C47" w:rsidP="00422C47">
      <w:pPr>
        <w:pStyle w:val="Akapitzlist"/>
        <w:spacing w:before="240"/>
      </w:pPr>
      <w:r>
        <w:t xml:space="preserve">- na adres mailowy handlowca </w:t>
      </w:r>
    </w:p>
    <w:p w14:paraId="7E20D82B" w14:textId="044C0A87" w:rsidR="00422C47" w:rsidRDefault="00422C47" w:rsidP="00422C47">
      <w:pPr>
        <w:pStyle w:val="Akapitzlist"/>
        <w:spacing w:before="240"/>
      </w:pPr>
      <w:r>
        <w:t xml:space="preserve">- na adres  magazynu  </w:t>
      </w:r>
      <w:hyperlink r:id="rId7" w:history="1">
        <w:r w:rsidRPr="00F93474">
          <w:rPr>
            <w:rStyle w:val="Hipercze"/>
          </w:rPr>
          <w:t>magazyn2@adler.com.pl</w:t>
        </w:r>
      </w:hyperlink>
    </w:p>
    <w:p w14:paraId="4D11D54B" w14:textId="1B0066E5" w:rsidR="00422C47" w:rsidRDefault="00422C47" w:rsidP="00422C47">
      <w:pPr>
        <w:pStyle w:val="Akapitzlist"/>
        <w:spacing w:before="240"/>
      </w:pPr>
      <w:r>
        <w:lastRenderedPageBreak/>
        <w:t xml:space="preserve">w treści maila, link do zatwierdzonego  „Raportu skanowania”   </w:t>
      </w:r>
      <w:hyperlink r:id="rId8" w:history="1">
        <w:r w:rsidRPr="00F93474">
          <w:rPr>
            <w:rStyle w:val="Hipercze"/>
          </w:rPr>
          <w:t>http://export.adlerlok.webd.pro/AdlerExport/OrderCheckReport/58108</w:t>
        </w:r>
      </w:hyperlink>
    </w:p>
    <w:p w14:paraId="338A0081" w14:textId="77777777" w:rsidR="00422C47" w:rsidRDefault="00422C47" w:rsidP="00DD5BDC">
      <w:pPr>
        <w:pStyle w:val="Akapitzlist"/>
        <w:spacing w:before="240"/>
      </w:pPr>
    </w:p>
    <w:p w14:paraId="0E9E3976" w14:textId="77777777" w:rsidR="006E344A" w:rsidRDefault="006E344A" w:rsidP="00DD5BDC">
      <w:pPr>
        <w:pStyle w:val="Akapitzlist"/>
        <w:spacing w:before="240"/>
      </w:pPr>
    </w:p>
    <w:p w14:paraId="3784D392" w14:textId="0309226B" w:rsidR="00DD5BDC" w:rsidRDefault="00DD5BDC" w:rsidP="00DD5BDC">
      <w:pPr>
        <w:pStyle w:val="Akapitzlist"/>
        <w:spacing w:before="240"/>
      </w:pPr>
      <w:r>
        <w:t xml:space="preserve">    </w:t>
      </w:r>
    </w:p>
    <w:p w14:paraId="361A2B95" w14:textId="2F0A3913" w:rsidR="00CC1961" w:rsidRDefault="00CC1961" w:rsidP="00CC1961">
      <w:pPr>
        <w:pStyle w:val="Akapitzlist"/>
      </w:pPr>
    </w:p>
    <w:p w14:paraId="7F628361" w14:textId="686FA9EF" w:rsidR="00341631" w:rsidRDefault="00341631" w:rsidP="00341631">
      <w:pPr>
        <w:pStyle w:val="Akapitzlist"/>
        <w:numPr>
          <w:ilvl w:val="0"/>
          <w:numId w:val="1"/>
        </w:numPr>
      </w:pPr>
      <w:r>
        <w:t>W bazie „adlerlok</w:t>
      </w:r>
      <w:r w:rsidR="004519C4">
        <w:t>_</w:t>
      </w:r>
      <w:r w:rsidR="004519C4" w:rsidRPr="004519C4">
        <w:t xml:space="preserve"> </w:t>
      </w:r>
      <w:r w:rsidR="004519C4">
        <w:t>sandbox</w:t>
      </w:r>
      <w:r>
        <w:t xml:space="preserve">”  trzeba dodać w tabeli „td_locations” nową kolumnę </w:t>
      </w:r>
    </w:p>
    <w:p w14:paraId="01572C0F" w14:textId="77777777" w:rsidR="00341631" w:rsidRDefault="00341631" w:rsidP="00341631">
      <w:pPr>
        <w:pStyle w:val="Akapitzlist"/>
      </w:pPr>
      <w:r>
        <w:t xml:space="preserve">„ </w:t>
      </w:r>
      <w:r w:rsidRPr="00FE78CD">
        <w:t>sequence</w:t>
      </w:r>
      <w:r>
        <w:t>”. Będą w niej 3 cyfry oznaczające kolejność zbierania modeli w magazynie.</w:t>
      </w:r>
    </w:p>
    <w:p w14:paraId="5B2D92E2" w14:textId="77777777" w:rsidR="001E3502" w:rsidRDefault="00341631" w:rsidP="00341631">
      <w:pPr>
        <w:pStyle w:val="Akapitzlist"/>
      </w:pPr>
      <w:r>
        <w:t>Do każdej lokalizacji jest przypisany unikalny 3 cyfrowy numer kolejności zbierania</w:t>
      </w:r>
      <w:r w:rsidR="001E3502" w:rsidRPr="001E3502">
        <w:t xml:space="preserve"> </w:t>
      </w:r>
    </w:p>
    <w:p w14:paraId="0841ECD5" w14:textId="783BD1DB" w:rsidR="00341631" w:rsidRDefault="001E3502" w:rsidP="00341631">
      <w:pPr>
        <w:pStyle w:val="Akapitzlist"/>
      </w:pPr>
      <w:r>
        <w:t>„</w:t>
      </w:r>
      <w:r w:rsidRPr="00FE78CD">
        <w:t>sequence</w:t>
      </w:r>
      <w:r>
        <w:t>”</w:t>
      </w:r>
    </w:p>
    <w:p w14:paraId="29EEB4B9" w14:textId="7A884DA9" w:rsidR="002E1BE4" w:rsidRDefault="002E1BE4" w:rsidP="00341631">
      <w:pPr>
        <w:pStyle w:val="Akapitzlist"/>
      </w:pPr>
      <w:r>
        <w:t xml:space="preserve">W pliku „kolej.xlxsx”  są lokalizacje z przypisanym numerem kolej (  </w:t>
      </w:r>
      <w:r w:rsidRPr="00FE78CD">
        <w:t>sequence</w:t>
      </w:r>
      <w:r>
        <w:t xml:space="preserve"> )</w:t>
      </w:r>
    </w:p>
    <w:p w14:paraId="64274F64" w14:textId="77777777" w:rsidR="00341631" w:rsidRDefault="00341631" w:rsidP="00341631">
      <w:pPr>
        <w:pStyle w:val="Akapitzlist"/>
      </w:pPr>
    </w:p>
    <w:p w14:paraId="06282D1C" w14:textId="57BFA408" w:rsidR="00341631" w:rsidRDefault="00341631" w:rsidP="00341631">
      <w:pPr>
        <w:pStyle w:val="Akapitzlist"/>
      </w:pPr>
    </w:p>
    <w:p w14:paraId="363C5C0E" w14:textId="45993E79" w:rsidR="00341631" w:rsidRDefault="00341631" w:rsidP="00341631">
      <w:pPr>
        <w:pStyle w:val="Akapitzlist"/>
      </w:pPr>
    </w:p>
    <w:p w14:paraId="6DB2C01C" w14:textId="77777777" w:rsidR="00341631" w:rsidRDefault="00341631" w:rsidP="00CC1961">
      <w:pPr>
        <w:pStyle w:val="Akapitzlist"/>
      </w:pPr>
    </w:p>
    <w:p w14:paraId="6C6A63FA" w14:textId="3DCEB131" w:rsidR="00CC1961" w:rsidRDefault="001E3502" w:rsidP="00CC1961">
      <w:pPr>
        <w:pStyle w:val="Akapitzlist"/>
        <w:numPr>
          <w:ilvl w:val="0"/>
          <w:numId w:val="1"/>
        </w:numPr>
      </w:pPr>
      <w:r>
        <w:t>„</w:t>
      </w:r>
      <w:r w:rsidR="00820387">
        <w:t xml:space="preserve">Wybranie  dokumentów </w:t>
      </w:r>
      <w:r>
        <w:t xml:space="preserve"> ZO”</w:t>
      </w:r>
      <w:r w:rsidR="00820387">
        <w:t xml:space="preserve"> do skanowania lub zbierania  towaru w magazynie (Kompletacji</w:t>
      </w:r>
      <w:r w:rsidR="00665B7B">
        <w:t xml:space="preserve"> </w:t>
      </w:r>
      <w:r w:rsidR="00820387">
        <w:t>)</w:t>
      </w:r>
      <w:r w:rsidR="00CC1961">
        <w:t>.</w:t>
      </w:r>
    </w:p>
    <w:p w14:paraId="0F4953DA" w14:textId="1ED7302F" w:rsidR="003B72B2" w:rsidRDefault="003B72B2" w:rsidP="008A6411">
      <w:pPr>
        <w:pStyle w:val="Akapitzlist"/>
        <w:rPr>
          <w:rStyle w:val="Hipercze"/>
        </w:rPr>
      </w:pPr>
      <w:r>
        <w:t>Po zeskanowaniu</w:t>
      </w:r>
      <w:r w:rsidR="004519C4">
        <w:t>,</w:t>
      </w:r>
      <w:r>
        <w:t xml:space="preserve"> kodu EAN </w:t>
      </w:r>
      <w:r w:rsidR="00665B7B">
        <w:t xml:space="preserve">z numerem </w:t>
      </w:r>
      <w:r>
        <w:t>dokumentu</w:t>
      </w:r>
      <w:r w:rsidR="00665B7B">
        <w:t>:</w:t>
      </w:r>
      <w:r>
        <w:t xml:space="preserve"> </w:t>
      </w:r>
    </w:p>
    <w:p w14:paraId="44DFA0B3" w14:textId="62FC430D" w:rsidR="00C23FEC" w:rsidRDefault="00C23FEC" w:rsidP="00CC1961">
      <w:pPr>
        <w:pStyle w:val="Akapitzlist"/>
        <w:rPr>
          <w:rStyle w:val="Hipercze"/>
        </w:rPr>
      </w:pPr>
    </w:p>
    <w:p w14:paraId="02A536AD" w14:textId="77ADAC69" w:rsidR="00C23FEC" w:rsidRPr="00C23FEC" w:rsidRDefault="00665B7B" w:rsidP="00CC1961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- </w:t>
      </w:r>
      <w:r w:rsidR="00C23FEC" w:rsidRPr="00C23FEC">
        <w:rPr>
          <w:rStyle w:val="Hipercze"/>
          <w:u w:val="none"/>
        </w:rPr>
        <w:t>Wyświetli się nowy ekran</w:t>
      </w:r>
      <w:r>
        <w:rPr>
          <w:rStyle w:val="Hipercze"/>
          <w:u w:val="none"/>
        </w:rPr>
        <w:t xml:space="preserve">  ( projekt </w:t>
      </w:r>
      <w:r w:rsidR="002955F2">
        <w:rPr>
          <w:rStyle w:val="Hipercze"/>
          <w:u w:val="none"/>
        </w:rPr>
        <w:t>s16</w:t>
      </w:r>
      <w:r w:rsidR="00C80370">
        <w:rPr>
          <w:rStyle w:val="Hipercze"/>
          <w:u w:val="none"/>
        </w:rPr>
        <w:t>b</w:t>
      </w:r>
      <w:r w:rsidR="002955F2">
        <w:rPr>
          <w:rStyle w:val="Hipercze"/>
          <w:u w:val="none"/>
        </w:rPr>
        <w:t xml:space="preserve"> )</w:t>
      </w:r>
      <w:r>
        <w:rPr>
          <w:rStyle w:val="Hipercze"/>
          <w:u w:val="none"/>
        </w:rPr>
        <w:t xml:space="preserve"> </w:t>
      </w:r>
    </w:p>
    <w:p w14:paraId="11CEAD88" w14:textId="77777777" w:rsidR="00483896" w:rsidRDefault="00483896" w:rsidP="00CC1961">
      <w:pPr>
        <w:pStyle w:val="Akapitzlist"/>
        <w:rPr>
          <w:rStyle w:val="Hipercze"/>
        </w:rPr>
      </w:pPr>
    </w:p>
    <w:p w14:paraId="5191EF04" w14:textId="025F28A7" w:rsidR="00C23FEC" w:rsidRDefault="00C80370" w:rsidP="00CC1961">
      <w:pPr>
        <w:pStyle w:val="Akapitzlist"/>
        <w:rPr>
          <w:noProof/>
        </w:rPr>
      </w:pPr>
      <w:r>
        <w:rPr>
          <w:noProof/>
        </w:rPr>
        <w:drawing>
          <wp:inline distT="0" distB="0" distL="0" distR="0" wp14:anchorId="17A7521B" wp14:editId="3B9D88FE">
            <wp:extent cx="5760720" cy="3240405"/>
            <wp:effectExtent l="0" t="0" r="0" b="0"/>
            <wp:docPr id="13386487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6487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7B9E" w14:textId="77777777" w:rsidR="00C80370" w:rsidRDefault="00C80370" w:rsidP="00CC1961">
      <w:pPr>
        <w:pStyle w:val="Akapitzlist"/>
        <w:rPr>
          <w:rStyle w:val="Hipercze"/>
        </w:rPr>
      </w:pPr>
    </w:p>
    <w:p w14:paraId="440A6DED" w14:textId="77777777" w:rsidR="00483896" w:rsidRDefault="00483896" w:rsidP="00483896">
      <w:pPr>
        <w:pStyle w:val="Akapitzlist"/>
      </w:pPr>
      <w:r>
        <w:rPr>
          <w:rStyle w:val="Hipercze"/>
          <w:u w:val="none"/>
        </w:rPr>
        <w:t xml:space="preserve">- </w:t>
      </w:r>
      <w:r w:rsidRPr="00ED00AA">
        <w:rPr>
          <w:rStyle w:val="Hipercze"/>
          <w:u w:val="none"/>
        </w:rPr>
        <w:t xml:space="preserve">Strzałka cofa </w:t>
      </w:r>
      <w:r>
        <w:rPr>
          <w:rStyle w:val="Hipercze"/>
          <w:u w:val="none"/>
        </w:rPr>
        <w:t xml:space="preserve">do ekranu </w:t>
      </w:r>
      <w:hyperlink r:id="rId10" w:history="1">
        <w:r>
          <w:rPr>
            <w:rStyle w:val="Hipercze"/>
          </w:rPr>
          <w:t>Dokumenty do sprawdzenia (webd.pro)</w:t>
        </w:r>
      </w:hyperlink>
    </w:p>
    <w:p w14:paraId="5F27F549" w14:textId="77777777" w:rsidR="00483896" w:rsidRDefault="00483896" w:rsidP="00483896">
      <w:pPr>
        <w:pStyle w:val="Akapitzlist"/>
        <w:rPr>
          <w:rStyle w:val="Hipercze"/>
          <w:u w:val="none"/>
        </w:rPr>
      </w:pPr>
    </w:p>
    <w:p w14:paraId="3C79BB0E" w14:textId="5B73D457" w:rsidR="00AE5A2B" w:rsidRDefault="008815BF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- </w:t>
      </w:r>
      <w:r w:rsidR="004519C4">
        <w:rPr>
          <w:rStyle w:val="Hipercze"/>
          <w:u w:val="none"/>
        </w:rPr>
        <w:t>W bazie adlerlok_expot, d</w:t>
      </w:r>
      <w:r w:rsidR="00ED00AA">
        <w:rPr>
          <w:rStyle w:val="Hipercze"/>
          <w:u w:val="none"/>
        </w:rPr>
        <w:t xml:space="preserve">la każdego użytkownika utworzyć tabelę </w:t>
      </w:r>
      <w:r w:rsidR="00AE5A2B">
        <w:rPr>
          <w:rStyle w:val="Hipercze"/>
          <w:u w:val="none"/>
        </w:rPr>
        <w:t>„</w:t>
      </w:r>
      <w:r w:rsidR="00ED00AA">
        <w:rPr>
          <w:rStyle w:val="Hipercze"/>
          <w:u w:val="none"/>
        </w:rPr>
        <w:t>tb_</w:t>
      </w:r>
      <w:r w:rsidR="00ED00AA" w:rsidRPr="00ED00AA">
        <w:rPr>
          <w:rStyle w:val="Hipercze"/>
          <w:u w:val="none"/>
        </w:rPr>
        <w:t>completion</w:t>
      </w:r>
      <w:r w:rsidR="00ED00AA">
        <w:rPr>
          <w:rStyle w:val="Hipercze"/>
          <w:u w:val="none"/>
        </w:rPr>
        <w:t>_</w:t>
      </w:r>
      <w:r>
        <w:rPr>
          <w:rStyle w:val="Hipercze"/>
          <w:u w:val="none"/>
        </w:rPr>
        <w:t>id</w:t>
      </w:r>
      <w:r w:rsidR="00AE5A2B">
        <w:rPr>
          <w:rStyle w:val="Hipercze"/>
          <w:u w:val="none"/>
        </w:rPr>
        <w:t>”</w:t>
      </w:r>
      <w:r>
        <w:rPr>
          <w:rStyle w:val="Hipercze"/>
          <w:u w:val="none"/>
        </w:rPr>
        <w:t xml:space="preserve">  </w:t>
      </w:r>
    </w:p>
    <w:p w14:paraId="6340B884" w14:textId="25AB6CCD" w:rsidR="0038570A" w:rsidRDefault="008815BF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z kolumn</w:t>
      </w:r>
      <w:r w:rsidR="004A6534">
        <w:rPr>
          <w:rStyle w:val="Hipercze"/>
          <w:u w:val="none"/>
        </w:rPr>
        <w:t>ami</w:t>
      </w:r>
      <w:r>
        <w:rPr>
          <w:rStyle w:val="Hipercze"/>
          <w:u w:val="none"/>
        </w:rPr>
        <w:t xml:space="preserve">:  </w:t>
      </w:r>
    </w:p>
    <w:p w14:paraId="0A43707B" w14:textId="77777777" w:rsidR="0089600D" w:rsidRDefault="0089600D" w:rsidP="0089600D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„order_id”  = „order_id” z „</w:t>
      </w:r>
      <w:r w:rsidRPr="005E5833">
        <w:rPr>
          <w:rStyle w:val="Hipercze"/>
          <w:u w:val="none"/>
        </w:rPr>
        <w:t>tb_order_positions</w:t>
      </w:r>
      <w:r>
        <w:rPr>
          <w:rStyle w:val="Hipercze"/>
          <w:u w:val="none"/>
        </w:rPr>
        <w:t>”  baza „adlerlok_export”</w:t>
      </w:r>
    </w:p>
    <w:p w14:paraId="3177E3EA" w14:textId="6E80A0C2" w:rsidR="00DD3D0A" w:rsidRDefault="00DD3D0A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„model”  = </w:t>
      </w:r>
      <w:r w:rsidR="005E5833">
        <w:rPr>
          <w:rStyle w:val="Hipercze"/>
          <w:u w:val="none"/>
        </w:rPr>
        <w:t>„model” z „</w:t>
      </w:r>
      <w:r w:rsidR="005E5833" w:rsidRPr="005E5833">
        <w:rPr>
          <w:rStyle w:val="Hipercze"/>
          <w:u w:val="none"/>
        </w:rPr>
        <w:t>tb_order_positions</w:t>
      </w:r>
      <w:r w:rsidR="005E5833">
        <w:rPr>
          <w:rStyle w:val="Hipercze"/>
          <w:u w:val="none"/>
        </w:rPr>
        <w:t>”  baza „adlerlok_export”</w:t>
      </w:r>
    </w:p>
    <w:p w14:paraId="1F7B6467" w14:textId="16D272AB" w:rsidR="005E5833" w:rsidRDefault="005E5833" w:rsidP="005E5833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„ilość_dokument” = „items” z „</w:t>
      </w:r>
      <w:r w:rsidRPr="005E5833">
        <w:rPr>
          <w:rStyle w:val="Hipercze"/>
          <w:u w:val="none"/>
        </w:rPr>
        <w:t>tb_order_positions</w:t>
      </w:r>
      <w:r>
        <w:rPr>
          <w:rStyle w:val="Hipercze"/>
          <w:u w:val="none"/>
        </w:rPr>
        <w:t>”  baza „adlerlok_export”</w:t>
      </w:r>
    </w:p>
    <w:p w14:paraId="187F7694" w14:textId="6C0DAE7B" w:rsidR="00DD3D0A" w:rsidRDefault="00DD3D0A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„ilość_sprawdzona”</w:t>
      </w:r>
      <w:r w:rsidR="005E5833">
        <w:rPr>
          <w:rStyle w:val="Hipercze"/>
          <w:u w:val="none"/>
        </w:rPr>
        <w:t xml:space="preserve"> = suma sprawdzonych ilości tego modelu z „</w:t>
      </w:r>
      <w:r w:rsidR="005E5833" w:rsidRPr="005E5833">
        <w:rPr>
          <w:rStyle w:val="Hipercze"/>
          <w:u w:val="none"/>
        </w:rPr>
        <w:t>tb_order_counted_models</w:t>
      </w:r>
      <w:r w:rsidR="005E5833">
        <w:rPr>
          <w:rStyle w:val="Hipercze"/>
          <w:u w:val="none"/>
        </w:rPr>
        <w:t>”</w:t>
      </w:r>
    </w:p>
    <w:p w14:paraId="2BA7107F" w14:textId="4E4D7311" w:rsidR="002D7434" w:rsidRDefault="002D7434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lastRenderedPageBreak/>
        <w:t>„ilość_pozostała</w:t>
      </w:r>
      <w:r w:rsidR="00FF103B">
        <w:rPr>
          <w:rStyle w:val="Hipercze"/>
          <w:u w:val="none"/>
        </w:rPr>
        <w:t xml:space="preserve">”  = </w:t>
      </w:r>
      <w:r>
        <w:rPr>
          <w:rStyle w:val="Hipercze"/>
          <w:u w:val="none"/>
        </w:rPr>
        <w:t xml:space="preserve"> </w:t>
      </w:r>
      <w:r w:rsidR="00FF103B">
        <w:rPr>
          <w:rStyle w:val="Hipercze"/>
          <w:u w:val="none"/>
        </w:rPr>
        <w:t>„ilość_dokument” -  „ilość_sprawdzona”</w:t>
      </w:r>
    </w:p>
    <w:p w14:paraId="3A88C31B" w14:textId="38D55E72" w:rsidR="00DD3D0A" w:rsidRDefault="00DD3D0A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„ean_szt”</w:t>
      </w:r>
      <w:r w:rsidR="00CB1CB1">
        <w:rPr>
          <w:rStyle w:val="Hipercze"/>
          <w:u w:val="none"/>
        </w:rPr>
        <w:t xml:space="preserve"> = „ean_article” z „</w:t>
      </w:r>
      <w:r w:rsidR="00CB1CB1" w:rsidRPr="00CB1CB1">
        <w:rPr>
          <w:rStyle w:val="Hipercze"/>
          <w:u w:val="none"/>
        </w:rPr>
        <w:t>tb_articles</w:t>
      </w:r>
      <w:r w:rsidR="00CB1CB1">
        <w:rPr>
          <w:rStyle w:val="Hipercze"/>
          <w:u w:val="none"/>
        </w:rPr>
        <w:t>” baza „adlerlok_sandbox”</w:t>
      </w:r>
    </w:p>
    <w:p w14:paraId="34ECF8B6" w14:textId="024A33D0" w:rsidR="00CB1CB1" w:rsidRDefault="00DD3D0A" w:rsidP="00CB1CB1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„ean_kartonu”</w:t>
      </w:r>
      <w:r w:rsidR="00CB1CB1">
        <w:rPr>
          <w:rStyle w:val="Hipercze"/>
          <w:u w:val="none"/>
        </w:rPr>
        <w:t xml:space="preserve"> =  „ean_box” z „</w:t>
      </w:r>
      <w:r w:rsidR="00CB1CB1" w:rsidRPr="00CB1CB1">
        <w:rPr>
          <w:rStyle w:val="Hipercze"/>
          <w:u w:val="none"/>
        </w:rPr>
        <w:t>tb_articles</w:t>
      </w:r>
      <w:r w:rsidR="00CB1CB1">
        <w:rPr>
          <w:rStyle w:val="Hipercze"/>
          <w:u w:val="none"/>
        </w:rPr>
        <w:t>” baza „adlerlok_sandbox”</w:t>
      </w:r>
    </w:p>
    <w:p w14:paraId="127D31CD" w14:textId="01058E6F" w:rsidR="00CB1CB1" w:rsidRDefault="00DD3D0A" w:rsidP="00CB1CB1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„ilość_w_kartonie”</w:t>
      </w:r>
      <w:r w:rsidR="00CB1CB1">
        <w:rPr>
          <w:rStyle w:val="Hipercze"/>
          <w:u w:val="none"/>
        </w:rPr>
        <w:t xml:space="preserve"> =  „item_in_box” z „</w:t>
      </w:r>
      <w:r w:rsidR="00CB1CB1" w:rsidRPr="00CB1CB1">
        <w:rPr>
          <w:rStyle w:val="Hipercze"/>
          <w:u w:val="none"/>
        </w:rPr>
        <w:t>tb_articles</w:t>
      </w:r>
      <w:r w:rsidR="00CB1CB1">
        <w:rPr>
          <w:rStyle w:val="Hipercze"/>
          <w:u w:val="none"/>
        </w:rPr>
        <w:t>” baza „adlerlok_sandbox”</w:t>
      </w:r>
    </w:p>
    <w:p w14:paraId="7F2363A5" w14:textId="53601E25" w:rsidR="00CB1CB1" w:rsidRDefault="00CB1CB1" w:rsidP="00CB1CB1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„cbm” = „”cbm” z „</w:t>
      </w:r>
      <w:r w:rsidRPr="00CB1CB1">
        <w:rPr>
          <w:rStyle w:val="Hipercze"/>
          <w:u w:val="none"/>
        </w:rPr>
        <w:t>tb_articles</w:t>
      </w:r>
      <w:r>
        <w:rPr>
          <w:rStyle w:val="Hipercze"/>
          <w:u w:val="none"/>
        </w:rPr>
        <w:t>”  baza „adlerlok_sandbox”</w:t>
      </w:r>
    </w:p>
    <w:p w14:paraId="339E1F9F" w14:textId="4A3A4324" w:rsidR="0089600D" w:rsidRDefault="0089600D" w:rsidP="0089600D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„numer_ZO” =  „nr_zo” z „tb_orders”  baza „adlerlok_export”</w:t>
      </w:r>
    </w:p>
    <w:p w14:paraId="46B25AF7" w14:textId="4D2F0F85" w:rsidR="0089600D" w:rsidRDefault="0089600D" w:rsidP="0089600D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„kontrahent” = „client” z „tb_orders”  baza „adlerlok_export”</w:t>
      </w:r>
    </w:p>
    <w:p w14:paraId="0B166267" w14:textId="3DFBCE6D" w:rsidR="0089600D" w:rsidRDefault="0089600D" w:rsidP="0089600D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„ean_ZO”  =   „ean” z „tb_orders”  baza „adlerlok_export”</w:t>
      </w:r>
    </w:p>
    <w:p w14:paraId="57E71B67" w14:textId="5F37BADB" w:rsidR="0089600D" w:rsidRDefault="001278D5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„lok”  = </w:t>
      </w:r>
      <w:r w:rsidR="0026686E">
        <w:rPr>
          <w:rStyle w:val="Hipercze"/>
          <w:u w:val="none"/>
        </w:rPr>
        <w:t xml:space="preserve"> „location_id”</w:t>
      </w:r>
      <w:r w:rsidR="005E498D">
        <w:rPr>
          <w:rStyle w:val="Hipercze"/>
          <w:u w:val="none"/>
        </w:rPr>
        <w:t xml:space="preserve"> dla</w:t>
      </w:r>
      <w:r w:rsidR="0026686E">
        <w:rPr>
          <w:rStyle w:val="Hipercze"/>
          <w:u w:val="none"/>
        </w:rPr>
        <w:t xml:space="preserve"> „main</w:t>
      </w:r>
      <w:r w:rsidR="005E498D">
        <w:rPr>
          <w:rStyle w:val="Hipercze"/>
          <w:u w:val="none"/>
        </w:rPr>
        <w:t xml:space="preserve"> =1</w:t>
      </w:r>
      <w:r w:rsidR="0026686E">
        <w:rPr>
          <w:rStyle w:val="Hipercze"/>
          <w:u w:val="none"/>
        </w:rPr>
        <w:t>”  z „</w:t>
      </w:r>
      <w:r w:rsidR="0026686E" w:rsidRPr="0026686E">
        <w:rPr>
          <w:rStyle w:val="Hipercze"/>
          <w:u w:val="none"/>
        </w:rPr>
        <w:t>tb_rem_cargos</w:t>
      </w:r>
      <w:r w:rsidR="0026686E">
        <w:rPr>
          <w:rStyle w:val="Hipercze"/>
          <w:u w:val="none"/>
        </w:rPr>
        <w:t>”  baza „adlerlok_sandbox”</w:t>
      </w:r>
    </w:p>
    <w:p w14:paraId="0535DBF9" w14:textId="3F59AA1D" w:rsidR="0026686E" w:rsidRDefault="001278D5" w:rsidP="0026686E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„kolej” = </w:t>
      </w:r>
      <w:r w:rsidR="0026686E">
        <w:rPr>
          <w:rStyle w:val="Hipercze"/>
          <w:u w:val="none"/>
        </w:rPr>
        <w:t xml:space="preserve">„sequence” z </w:t>
      </w:r>
      <w:r w:rsidR="0026686E">
        <w:t xml:space="preserve">„td_locations”  </w:t>
      </w:r>
      <w:r w:rsidR="0026686E">
        <w:rPr>
          <w:rStyle w:val="Hipercze"/>
          <w:u w:val="none"/>
        </w:rPr>
        <w:t>baza „adlerlok_sandbox”</w:t>
      </w:r>
    </w:p>
    <w:p w14:paraId="02AD05A8" w14:textId="77777777" w:rsidR="004C30F3" w:rsidRDefault="004C30F3" w:rsidP="004C30F3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„nazwa”  =  „name” z „</w:t>
      </w:r>
      <w:r w:rsidRPr="004C30F3">
        <w:rPr>
          <w:rStyle w:val="Hipercze"/>
          <w:u w:val="none"/>
        </w:rPr>
        <w:t>tb_articles</w:t>
      </w:r>
      <w:r>
        <w:rPr>
          <w:rStyle w:val="Hipercze"/>
          <w:u w:val="none"/>
        </w:rPr>
        <w:t>”  baza „adlerlok_export”</w:t>
      </w:r>
    </w:p>
    <w:p w14:paraId="7EC2427A" w14:textId="5CD3B17C" w:rsidR="001278D5" w:rsidRDefault="001278D5" w:rsidP="00ED00AA">
      <w:pPr>
        <w:pStyle w:val="Akapitzlist"/>
        <w:rPr>
          <w:rStyle w:val="Hipercze"/>
          <w:u w:val="none"/>
        </w:rPr>
      </w:pPr>
    </w:p>
    <w:p w14:paraId="2A3D49C9" w14:textId="77777777" w:rsidR="004C30F3" w:rsidRDefault="004C30F3" w:rsidP="00ED00AA">
      <w:pPr>
        <w:pStyle w:val="Akapitzlist"/>
        <w:rPr>
          <w:rStyle w:val="Hipercze"/>
          <w:u w:val="none"/>
        </w:rPr>
      </w:pPr>
    </w:p>
    <w:p w14:paraId="37D42EAF" w14:textId="77777777" w:rsidR="002955F2" w:rsidRDefault="002955F2" w:rsidP="0038570A">
      <w:pPr>
        <w:pStyle w:val="Akapitzlist"/>
        <w:rPr>
          <w:rStyle w:val="Hipercze"/>
          <w:u w:val="none"/>
        </w:rPr>
      </w:pPr>
    </w:p>
    <w:p w14:paraId="7DB1E149" w14:textId="4C232083" w:rsidR="002955F2" w:rsidRDefault="002955F2" w:rsidP="0038570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- </w:t>
      </w:r>
      <w:r w:rsidR="008815BF">
        <w:rPr>
          <w:rStyle w:val="Hipercze"/>
          <w:u w:val="none"/>
        </w:rPr>
        <w:t xml:space="preserve">Każdorazowe </w:t>
      </w:r>
      <w:r w:rsidR="00C80370">
        <w:rPr>
          <w:rStyle w:val="Hipercze"/>
          <w:u w:val="none"/>
        </w:rPr>
        <w:t>naciśniecie klawisza „Nowa kompletacja”,</w:t>
      </w:r>
      <w:r w:rsidR="008815BF">
        <w:rPr>
          <w:rStyle w:val="Hipercze"/>
          <w:u w:val="none"/>
        </w:rPr>
        <w:t xml:space="preserve"> usuwa poprzednio zapisane </w:t>
      </w:r>
      <w:r w:rsidR="004519C4">
        <w:rPr>
          <w:rStyle w:val="Hipercze"/>
          <w:u w:val="none"/>
        </w:rPr>
        <w:t xml:space="preserve">dane w  tabeli </w:t>
      </w:r>
      <w:r w:rsidR="0089600D">
        <w:rPr>
          <w:rStyle w:val="Hipercze"/>
          <w:u w:val="none"/>
        </w:rPr>
        <w:t xml:space="preserve"> „tb_</w:t>
      </w:r>
      <w:r w:rsidR="0089600D" w:rsidRPr="00ED00AA">
        <w:rPr>
          <w:rStyle w:val="Hipercze"/>
          <w:u w:val="none"/>
        </w:rPr>
        <w:t>completion</w:t>
      </w:r>
      <w:r w:rsidR="0089600D">
        <w:rPr>
          <w:rStyle w:val="Hipercze"/>
          <w:u w:val="none"/>
        </w:rPr>
        <w:t>_id”</w:t>
      </w:r>
    </w:p>
    <w:p w14:paraId="4CE8B7C2" w14:textId="65F69DD5" w:rsidR="002955F2" w:rsidRDefault="00EA0CB8" w:rsidP="00ED00AA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  </w:t>
      </w:r>
      <w:r w:rsidR="008815BF">
        <w:rPr>
          <w:rStyle w:val="Hipercze"/>
          <w:u w:val="none"/>
        </w:rPr>
        <w:t xml:space="preserve">i </w:t>
      </w:r>
      <w:r w:rsidR="002955F2">
        <w:rPr>
          <w:rStyle w:val="Hipercze"/>
          <w:u w:val="none"/>
        </w:rPr>
        <w:t xml:space="preserve">zaciąga </w:t>
      </w:r>
      <w:r w:rsidR="008815BF">
        <w:rPr>
          <w:rStyle w:val="Hipercze"/>
          <w:u w:val="none"/>
        </w:rPr>
        <w:t xml:space="preserve"> </w:t>
      </w:r>
      <w:r w:rsidR="0089600D">
        <w:rPr>
          <w:rStyle w:val="Hipercze"/>
          <w:u w:val="none"/>
        </w:rPr>
        <w:t>nowe</w:t>
      </w:r>
      <w:r w:rsidR="00C80370">
        <w:rPr>
          <w:rStyle w:val="Hipercze"/>
          <w:u w:val="none"/>
        </w:rPr>
        <w:t xml:space="preserve"> po zeskanowaniu numeru </w:t>
      </w:r>
      <w:r w:rsidR="0089600D">
        <w:rPr>
          <w:rStyle w:val="Hipercze"/>
          <w:u w:val="none"/>
        </w:rPr>
        <w:t xml:space="preserve">ean </w:t>
      </w:r>
      <w:r w:rsidR="00C80370">
        <w:rPr>
          <w:rStyle w:val="Hipercze"/>
          <w:u w:val="none"/>
        </w:rPr>
        <w:t>ZO</w:t>
      </w:r>
      <w:r w:rsidR="002955F2">
        <w:rPr>
          <w:rStyle w:val="Hipercze"/>
          <w:u w:val="none"/>
        </w:rPr>
        <w:t>:</w:t>
      </w:r>
      <w:r w:rsidR="0038570A">
        <w:rPr>
          <w:rStyle w:val="Hipercze"/>
          <w:u w:val="none"/>
        </w:rPr>
        <w:t xml:space="preserve"> </w:t>
      </w:r>
    </w:p>
    <w:p w14:paraId="6F3E504E" w14:textId="77777777" w:rsidR="0089600D" w:rsidRDefault="0089600D" w:rsidP="00ED00AA">
      <w:pPr>
        <w:pStyle w:val="Akapitzlist"/>
        <w:rPr>
          <w:rStyle w:val="Hipercze"/>
          <w:u w:val="none"/>
        </w:rPr>
      </w:pPr>
    </w:p>
    <w:p w14:paraId="0834ECA0" w14:textId="77777777" w:rsidR="00EA0CB8" w:rsidRDefault="00483896" w:rsidP="00EA0CB8">
      <w:pPr>
        <w:pStyle w:val="Akapitzlist"/>
        <w:rPr>
          <w:rStyle w:val="Hipercze"/>
          <w:u w:val="none"/>
        </w:rPr>
      </w:pPr>
      <w:r>
        <w:t xml:space="preserve">-  </w:t>
      </w:r>
      <w:r w:rsidR="00EA0CB8">
        <w:t xml:space="preserve">„Nr dokumentu”  =  „nr_ZO” z </w:t>
      </w:r>
      <w:r w:rsidR="00EA0CB8">
        <w:rPr>
          <w:rStyle w:val="Hipercze"/>
          <w:u w:val="none"/>
        </w:rPr>
        <w:t>„tb_</w:t>
      </w:r>
      <w:r w:rsidR="00EA0CB8" w:rsidRPr="00ED00AA">
        <w:rPr>
          <w:rStyle w:val="Hipercze"/>
          <w:u w:val="none"/>
        </w:rPr>
        <w:t>completion</w:t>
      </w:r>
      <w:r w:rsidR="00EA0CB8">
        <w:rPr>
          <w:rStyle w:val="Hipercze"/>
          <w:u w:val="none"/>
        </w:rPr>
        <w:t>_id”  baza „adlerlok_export”</w:t>
      </w:r>
    </w:p>
    <w:p w14:paraId="0131AEA5" w14:textId="2982968F" w:rsidR="00483896" w:rsidRDefault="00EA0CB8" w:rsidP="00483896">
      <w:pPr>
        <w:pStyle w:val="Akapitzlist"/>
      </w:pPr>
      <w:r>
        <w:t xml:space="preserve">      z l</w:t>
      </w:r>
      <w:r w:rsidR="00483896">
        <w:t>ink</w:t>
      </w:r>
      <w:r>
        <w:t>iem</w:t>
      </w:r>
      <w:r w:rsidR="00483896">
        <w:t xml:space="preserve"> </w:t>
      </w:r>
      <w:r>
        <w:t xml:space="preserve">do </w:t>
      </w:r>
      <w:r w:rsidR="00483896">
        <w:t xml:space="preserve"> wyświetl</w:t>
      </w:r>
      <w:r>
        <w:t xml:space="preserve">enia </w:t>
      </w:r>
      <w:r w:rsidR="003E231C">
        <w:t>„Zbiorcze ZO”</w:t>
      </w:r>
    </w:p>
    <w:p w14:paraId="6A05A19E" w14:textId="77777777" w:rsidR="00483896" w:rsidRDefault="00483896" w:rsidP="00483896">
      <w:pPr>
        <w:pStyle w:val="Akapitzlist"/>
      </w:pPr>
    </w:p>
    <w:p w14:paraId="270A8EF7" w14:textId="77777777" w:rsidR="003E231C" w:rsidRDefault="00483896" w:rsidP="003E231C">
      <w:pPr>
        <w:pStyle w:val="Akapitzlist"/>
        <w:rPr>
          <w:rStyle w:val="Hipercze"/>
          <w:u w:val="none"/>
        </w:rPr>
      </w:pPr>
      <w:r>
        <w:t xml:space="preserve">-  Nazwa kontrahenta </w:t>
      </w:r>
      <w:r w:rsidR="003E231C">
        <w:t xml:space="preserve"> = </w:t>
      </w:r>
      <w:r w:rsidR="003E231C">
        <w:rPr>
          <w:rStyle w:val="Hipercze"/>
          <w:u w:val="none"/>
        </w:rPr>
        <w:t xml:space="preserve">„kontrahent”  </w:t>
      </w:r>
      <w:r w:rsidR="003E231C">
        <w:t xml:space="preserve">z </w:t>
      </w:r>
      <w:r w:rsidR="003E231C">
        <w:rPr>
          <w:rStyle w:val="Hipercze"/>
          <w:u w:val="none"/>
        </w:rPr>
        <w:t>„tb_</w:t>
      </w:r>
      <w:r w:rsidR="003E231C" w:rsidRPr="00ED00AA">
        <w:rPr>
          <w:rStyle w:val="Hipercze"/>
          <w:u w:val="none"/>
        </w:rPr>
        <w:t>completion</w:t>
      </w:r>
      <w:r w:rsidR="003E231C">
        <w:rPr>
          <w:rStyle w:val="Hipercze"/>
          <w:u w:val="none"/>
        </w:rPr>
        <w:t>_id”  baza „adlerlok_export”</w:t>
      </w:r>
    </w:p>
    <w:p w14:paraId="31A3FEBB" w14:textId="7B70130A" w:rsidR="00483896" w:rsidRDefault="00483896" w:rsidP="00CC1961">
      <w:pPr>
        <w:pStyle w:val="Akapitzlist"/>
      </w:pPr>
    </w:p>
    <w:p w14:paraId="15974EF0" w14:textId="6A251B03" w:rsidR="00483896" w:rsidRDefault="00483896" w:rsidP="00CC1961">
      <w:pPr>
        <w:pStyle w:val="Akapitzlist"/>
      </w:pPr>
      <w:r>
        <w:t>-  Objętość CBM  = suma objętości towaru z całego ZO</w:t>
      </w:r>
      <w:r w:rsidR="003E231C">
        <w:t xml:space="preserve">  </w:t>
      </w:r>
      <w:r w:rsidR="003E231C">
        <w:rPr>
          <w:rStyle w:val="Hipercze"/>
          <w:u w:val="none"/>
        </w:rPr>
        <w:t xml:space="preserve">  </w:t>
      </w:r>
      <w:r w:rsidR="003E231C">
        <w:t xml:space="preserve">z </w:t>
      </w:r>
      <w:r w:rsidR="003E231C">
        <w:rPr>
          <w:rStyle w:val="Hipercze"/>
          <w:u w:val="none"/>
        </w:rPr>
        <w:t>„tb_</w:t>
      </w:r>
      <w:r w:rsidR="003E231C" w:rsidRPr="00ED00AA">
        <w:rPr>
          <w:rStyle w:val="Hipercze"/>
          <w:u w:val="none"/>
        </w:rPr>
        <w:t>completion</w:t>
      </w:r>
      <w:r w:rsidR="003E231C">
        <w:rPr>
          <w:rStyle w:val="Hipercze"/>
          <w:u w:val="none"/>
        </w:rPr>
        <w:t xml:space="preserve">_id”  </w:t>
      </w:r>
    </w:p>
    <w:p w14:paraId="18FADE4C" w14:textId="2B065CEA" w:rsidR="00483896" w:rsidRDefault="00483896" w:rsidP="00CC1961">
      <w:pPr>
        <w:pStyle w:val="Akapitzlist"/>
      </w:pPr>
    </w:p>
    <w:p w14:paraId="64868879" w14:textId="77777777" w:rsidR="00483896" w:rsidRPr="00ED00AA" w:rsidRDefault="00483896" w:rsidP="00483896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- „Usuń” , usuwa już zeskanowany dokument  z tabeli tb_</w:t>
      </w:r>
      <w:r w:rsidRPr="00ED00AA">
        <w:rPr>
          <w:rStyle w:val="Hipercze"/>
          <w:u w:val="none"/>
        </w:rPr>
        <w:t>completion</w:t>
      </w:r>
      <w:r>
        <w:rPr>
          <w:rStyle w:val="Hipercze"/>
          <w:u w:val="none"/>
        </w:rPr>
        <w:t>_id</w:t>
      </w:r>
    </w:p>
    <w:p w14:paraId="182E74A8" w14:textId="77777777" w:rsidR="00483896" w:rsidRDefault="00483896" w:rsidP="00483896">
      <w:pPr>
        <w:pStyle w:val="Akapitzlist"/>
      </w:pPr>
    </w:p>
    <w:p w14:paraId="3DEFD3D0" w14:textId="77777777" w:rsidR="00483896" w:rsidRDefault="00483896" w:rsidP="00483896">
      <w:pPr>
        <w:pStyle w:val="Akapitzlist"/>
      </w:pPr>
    </w:p>
    <w:p w14:paraId="6A1480C8" w14:textId="1423D6B0" w:rsidR="00483896" w:rsidRDefault="00483896" w:rsidP="00483896">
      <w:pPr>
        <w:pStyle w:val="Akapitzlist"/>
      </w:pPr>
      <w:r>
        <w:t xml:space="preserve">-  „Sprawdź skanerem” - wyświetla się nowy ekran do skanowania, </w:t>
      </w:r>
    </w:p>
    <w:p w14:paraId="44A8BED2" w14:textId="7455681B" w:rsidR="00483896" w:rsidRDefault="00483896" w:rsidP="00483896">
      <w:pPr>
        <w:pStyle w:val="Akapitzlist"/>
      </w:pPr>
      <w:r>
        <w:t xml:space="preserve">  </w:t>
      </w:r>
      <w:r w:rsidR="003E231C">
        <w:t xml:space="preserve">punkt 5 </w:t>
      </w:r>
      <w:r>
        <w:t>( projekt   s11-18k-</w:t>
      </w:r>
      <w:r w:rsidR="005E498D">
        <w:t>4</w:t>
      </w:r>
      <w:r>
        <w:t>.html )</w:t>
      </w:r>
    </w:p>
    <w:p w14:paraId="7A0A92D1" w14:textId="77777777" w:rsidR="00483896" w:rsidRDefault="00483896" w:rsidP="00CC1961">
      <w:pPr>
        <w:pStyle w:val="Akapitzlist"/>
      </w:pPr>
    </w:p>
    <w:p w14:paraId="7FAC3DDD" w14:textId="295346E1" w:rsidR="00C80370" w:rsidRDefault="00483896" w:rsidP="00CC1961">
      <w:pPr>
        <w:pStyle w:val="Akapitzlist"/>
      </w:pPr>
      <w:r>
        <w:t xml:space="preserve">-  </w:t>
      </w:r>
      <w:r w:rsidR="00CE619C">
        <w:t xml:space="preserve">„Drukuj </w:t>
      </w:r>
      <w:r w:rsidR="003E231C">
        <w:t>zbiorcze ZO</w:t>
      </w:r>
      <w:r w:rsidR="00CE619C">
        <w:t xml:space="preserve">”  , punkt </w:t>
      </w:r>
      <w:r w:rsidR="00C80370">
        <w:t>6</w:t>
      </w:r>
    </w:p>
    <w:p w14:paraId="3E2BF1A3" w14:textId="77777777" w:rsidR="00C80370" w:rsidRDefault="00C80370" w:rsidP="00CC1961">
      <w:pPr>
        <w:pStyle w:val="Akapitzlist"/>
      </w:pPr>
    </w:p>
    <w:p w14:paraId="538B156F" w14:textId="6EA7E5E6" w:rsidR="00234B23" w:rsidRDefault="00C80370" w:rsidP="00234B23">
      <w:pPr>
        <w:pStyle w:val="Akapitzlist"/>
        <w:rPr>
          <w:rStyle w:val="Hipercze"/>
          <w:u w:val="none"/>
        </w:rPr>
      </w:pPr>
      <w:r>
        <w:t xml:space="preserve">- </w:t>
      </w:r>
      <w:r w:rsidR="00234B23">
        <w:t xml:space="preserve">„Nowa </w:t>
      </w:r>
      <w:r w:rsidR="005E498D">
        <w:t>zbiorówka</w:t>
      </w:r>
      <w:r w:rsidR="00234B23">
        <w:t xml:space="preserve">”  usuwa wszystkie dane z tabeli </w:t>
      </w:r>
      <w:r w:rsidR="00CE619C">
        <w:t xml:space="preserve"> </w:t>
      </w:r>
      <w:r w:rsidR="00234B23">
        <w:rPr>
          <w:rStyle w:val="Hipercze"/>
          <w:u w:val="none"/>
        </w:rPr>
        <w:t>„tb_</w:t>
      </w:r>
      <w:r w:rsidR="00234B23" w:rsidRPr="00ED00AA">
        <w:rPr>
          <w:rStyle w:val="Hipercze"/>
          <w:u w:val="none"/>
        </w:rPr>
        <w:t>completion</w:t>
      </w:r>
      <w:r w:rsidR="00234B23">
        <w:rPr>
          <w:rStyle w:val="Hipercze"/>
          <w:u w:val="none"/>
        </w:rPr>
        <w:t xml:space="preserve">_id”  </w:t>
      </w:r>
    </w:p>
    <w:p w14:paraId="3EA90E09" w14:textId="77777777" w:rsidR="001461E7" w:rsidRDefault="00234B23" w:rsidP="00CC1961">
      <w:pPr>
        <w:pStyle w:val="Akapitzlist"/>
      </w:pPr>
      <w:r>
        <w:t xml:space="preserve">dla </w:t>
      </w:r>
      <w:r w:rsidR="00CE619C">
        <w:t xml:space="preserve"> </w:t>
      </w:r>
      <w:r>
        <w:t xml:space="preserve">użytkownika  i odświeża stronę.  </w:t>
      </w:r>
    </w:p>
    <w:p w14:paraId="7F872136" w14:textId="77777777" w:rsidR="001461E7" w:rsidRDefault="001461E7" w:rsidP="00CC1961">
      <w:pPr>
        <w:pStyle w:val="Akapitzlist"/>
      </w:pPr>
    </w:p>
    <w:p w14:paraId="1CECAA0C" w14:textId="6DA6BFE2" w:rsidR="00483896" w:rsidRDefault="001461E7" w:rsidP="00CC1961">
      <w:pPr>
        <w:pStyle w:val="Akapitzlist"/>
      </w:pPr>
      <w:r>
        <w:t xml:space="preserve">- </w:t>
      </w:r>
      <w:r w:rsidR="005719AE">
        <w:t xml:space="preserve">Wyświetl komunikat o błędzie „Inny kontrahent”  </w:t>
      </w:r>
      <w:r>
        <w:t xml:space="preserve">, jeśli „Nazwa kontrahenta” jest inna niż w pierwszym zeskanowanym numerze ZO.  </w:t>
      </w:r>
      <w:r w:rsidR="005719AE">
        <w:t xml:space="preserve">Komunikat </w:t>
      </w:r>
      <w:r>
        <w:t>powinien być zatwierdzany</w:t>
      </w:r>
      <w:r w:rsidR="005719AE">
        <w:t>,</w:t>
      </w:r>
      <w:r>
        <w:t xml:space="preserve"> TAK   lub NIE.</w:t>
      </w:r>
      <w:r w:rsidR="005719AE">
        <w:t xml:space="preserve">  </w:t>
      </w:r>
      <w:r>
        <w:t>Komunikat dźwiękowy „inny.mp3”</w:t>
      </w:r>
      <w:r w:rsidR="00CE619C">
        <w:t xml:space="preserve">  </w:t>
      </w:r>
    </w:p>
    <w:p w14:paraId="5E2B1A0F" w14:textId="2914EDBA" w:rsidR="00483896" w:rsidRDefault="00483896" w:rsidP="00CC1961">
      <w:pPr>
        <w:pStyle w:val="Akapitzlist"/>
      </w:pPr>
    </w:p>
    <w:p w14:paraId="064A0A4F" w14:textId="1048B9D5" w:rsidR="005719AE" w:rsidRDefault="005719AE" w:rsidP="00CC1961">
      <w:pPr>
        <w:pStyle w:val="Akapitzlist"/>
        <w:rPr>
          <w:rStyle w:val="Hipercze"/>
          <w:u w:val="none"/>
        </w:rPr>
      </w:pPr>
      <w:r>
        <w:t>- Wyświetl komunikat o błędzie  „Numer dokumentu,  jest już zeskanowany”,  jeśli zeskanow</w:t>
      </w:r>
      <w:r w:rsidR="009B2770">
        <w:t xml:space="preserve">y </w:t>
      </w:r>
      <w:r>
        <w:t xml:space="preserve"> </w:t>
      </w:r>
      <w:r w:rsidR="009B2770">
        <w:t xml:space="preserve">numer ZO jest już zapisany </w:t>
      </w:r>
      <w:r>
        <w:t xml:space="preserve">  w  </w:t>
      </w:r>
      <w:r>
        <w:rPr>
          <w:rStyle w:val="Hipercze"/>
          <w:u w:val="none"/>
        </w:rPr>
        <w:t>„tb_</w:t>
      </w:r>
      <w:r w:rsidRPr="00ED00AA">
        <w:rPr>
          <w:rStyle w:val="Hipercze"/>
          <w:u w:val="none"/>
        </w:rPr>
        <w:t>completion</w:t>
      </w:r>
      <w:r>
        <w:rPr>
          <w:rStyle w:val="Hipercze"/>
          <w:u w:val="none"/>
        </w:rPr>
        <w:t xml:space="preserve">_id”.   </w:t>
      </w:r>
      <w:r w:rsidR="009B2770">
        <w:rPr>
          <w:rStyle w:val="Hipercze"/>
          <w:u w:val="none"/>
        </w:rPr>
        <w:t>Komunikat dźwiękowy „jest.mp3”</w:t>
      </w:r>
    </w:p>
    <w:p w14:paraId="1D178C9E" w14:textId="28B03F52" w:rsidR="009B2770" w:rsidRDefault="009B2770" w:rsidP="00CC1961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>Zeskanowany numer nie jest dodawany do „tb_</w:t>
      </w:r>
      <w:r w:rsidRPr="00ED00AA">
        <w:rPr>
          <w:rStyle w:val="Hipercze"/>
          <w:u w:val="none"/>
        </w:rPr>
        <w:t>completion</w:t>
      </w:r>
      <w:r>
        <w:rPr>
          <w:rStyle w:val="Hipercze"/>
          <w:u w:val="none"/>
        </w:rPr>
        <w:t>_id”.</w:t>
      </w:r>
    </w:p>
    <w:p w14:paraId="22F0B68A" w14:textId="3C856169" w:rsidR="00483896" w:rsidRDefault="005719AE" w:rsidP="00CC1961">
      <w:pPr>
        <w:pStyle w:val="Akapitzlist"/>
      </w:pPr>
      <w:r>
        <w:rPr>
          <w:rStyle w:val="Hipercze"/>
          <w:u w:val="none"/>
        </w:rPr>
        <w:t xml:space="preserve">    </w:t>
      </w:r>
    </w:p>
    <w:p w14:paraId="5A97682F" w14:textId="77777777" w:rsidR="005719AE" w:rsidRDefault="005719AE" w:rsidP="00CC1961">
      <w:pPr>
        <w:pStyle w:val="Akapitzlist"/>
      </w:pPr>
    </w:p>
    <w:p w14:paraId="67714D17" w14:textId="77777777" w:rsidR="005719AE" w:rsidRDefault="005719AE" w:rsidP="00CC1961">
      <w:pPr>
        <w:pStyle w:val="Akapitzlist"/>
      </w:pPr>
    </w:p>
    <w:p w14:paraId="59A75DDA" w14:textId="0C1B5D6B" w:rsidR="00CE619C" w:rsidRDefault="00CE619C" w:rsidP="00CE619C">
      <w:pPr>
        <w:pStyle w:val="Akapitzlist"/>
        <w:numPr>
          <w:ilvl w:val="0"/>
          <w:numId w:val="1"/>
        </w:numPr>
      </w:pPr>
      <w:r>
        <w:t>„Sprawdź skanerem”</w:t>
      </w:r>
    </w:p>
    <w:p w14:paraId="55AC5436" w14:textId="776E4F6B" w:rsidR="00AE5A2B" w:rsidRDefault="00AE5A2B" w:rsidP="00CC1961">
      <w:pPr>
        <w:pStyle w:val="Akapitzlist"/>
      </w:pPr>
      <w:r>
        <w:t xml:space="preserve"> </w:t>
      </w:r>
    </w:p>
    <w:p w14:paraId="1E118094" w14:textId="207E8223" w:rsidR="000C51A3" w:rsidRDefault="000C51A3" w:rsidP="00CC1961">
      <w:pPr>
        <w:pStyle w:val="Akapitzlist"/>
      </w:pPr>
    </w:p>
    <w:p w14:paraId="3053406C" w14:textId="6F8C6259" w:rsidR="000C51A3" w:rsidRDefault="001278D5" w:rsidP="00CC1961">
      <w:pPr>
        <w:pStyle w:val="Akapitzlist"/>
      </w:pPr>
      <w:r>
        <w:rPr>
          <w:noProof/>
        </w:rPr>
        <w:drawing>
          <wp:inline distT="0" distB="0" distL="0" distR="0" wp14:anchorId="77A5F1CE" wp14:editId="313E744F">
            <wp:extent cx="5760720" cy="3240405"/>
            <wp:effectExtent l="0" t="0" r="0" b="0"/>
            <wp:docPr id="1586356898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56898" name="Obraz 1" descr="Obraz zawierający tekst&#10;&#10;Opis wygenerowany automatyczni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CD73" w14:textId="7F2C73CA" w:rsidR="00975482" w:rsidRDefault="00975482" w:rsidP="00CC1961">
      <w:pPr>
        <w:pStyle w:val="Akapitzlist"/>
      </w:pPr>
    </w:p>
    <w:p w14:paraId="23B9BA5F" w14:textId="6006C42C" w:rsidR="00E35B54" w:rsidRDefault="00C65AC4" w:rsidP="00975482">
      <w:pPr>
        <w:pStyle w:val="Akapitzlist"/>
      </w:pPr>
      <w:r>
        <w:t>S</w:t>
      </w:r>
      <w:r w:rsidR="00E35B54">
        <w:t>kanowani</w:t>
      </w:r>
      <w:r>
        <w:t xml:space="preserve">e </w:t>
      </w:r>
      <w:r w:rsidR="00B20004">
        <w:t>wybranych</w:t>
      </w:r>
      <w:r w:rsidR="00CE619C">
        <w:t xml:space="preserve"> dokumentów </w:t>
      </w:r>
      <w:r>
        <w:t>ZO.</w:t>
      </w:r>
    </w:p>
    <w:p w14:paraId="25F5F7F7" w14:textId="23440733" w:rsidR="00E35B54" w:rsidRDefault="00E35B54" w:rsidP="00975482">
      <w:pPr>
        <w:pStyle w:val="Akapitzlist"/>
      </w:pPr>
      <w:r>
        <w:t xml:space="preserve">Ekran wyświetla się po </w:t>
      </w:r>
      <w:r w:rsidR="004A6534">
        <w:t xml:space="preserve">naciśnięciu </w:t>
      </w:r>
      <w:r w:rsidR="00234B23">
        <w:t xml:space="preserve">klawisza </w:t>
      </w:r>
      <w:r w:rsidR="004A6534">
        <w:t>„Sprawdź skanerem”</w:t>
      </w:r>
      <w:r>
        <w:t xml:space="preserve"> </w:t>
      </w:r>
      <w:r w:rsidR="00234B23">
        <w:t xml:space="preserve"> na ekranie  (punkt 4 )</w:t>
      </w:r>
    </w:p>
    <w:p w14:paraId="1DB5B9C1" w14:textId="18A997C8" w:rsidR="00234B23" w:rsidRDefault="00234B23" w:rsidP="00975482">
      <w:pPr>
        <w:pStyle w:val="Akapitzlist"/>
      </w:pPr>
      <w:r>
        <w:t xml:space="preserve">     „Wybranie  dokumentów  ZO” do skanowania”</w:t>
      </w:r>
    </w:p>
    <w:p w14:paraId="6F586AB3" w14:textId="183DCF4A" w:rsidR="004A6534" w:rsidRDefault="004A6534" w:rsidP="00975482">
      <w:pPr>
        <w:pStyle w:val="Akapitzlist"/>
        <w:rPr>
          <w:rStyle w:val="Hipercze"/>
        </w:rPr>
      </w:pPr>
    </w:p>
    <w:p w14:paraId="3586B92D" w14:textId="0C79FBC4" w:rsidR="00234B23" w:rsidRDefault="00CE619C" w:rsidP="00234B23">
      <w:pPr>
        <w:pStyle w:val="Akapitzlist"/>
      </w:pPr>
      <w:r>
        <w:t xml:space="preserve">- </w:t>
      </w:r>
      <w:r>
        <w:rPr>
          <w:rStyle w:val="Hipercze"/>
          <w:u w:val="none"/>
        </w:rPr>
        <w:t xml:space="preserve"> </w:t>
      </w:r>
      <w:r w:rsidRPr="00ED00AA">
        <w:rPr>
          <w:rStyle w:val="Hipercze"/>
          <w:u w:val="none"/>
        </w:rPr>
        <w:t xml:space="preserve">Strzałka cofa </w:t>
      </w:r>
      <w:r>
        <w:rPr>
          <w:rStyle w:val="Hipercze"/>
          <w:u w:val="none"/>
        </w:rPr>
        <w:t xml:space="preserve">do ekranu </w:t>
      </w:r>
      <w:r w:rsidR="00234B23">
        <w:rPr>
          <w:rStyle w:val="Hipercze"/>
          <w:u w:val="none"/>
        </w:rPr>
        <w:t xml:space="preserve">  </w:t>
      </w:r>
      <w:r w:rsidR="00234B23">
        <w:t>(punkt 4 )  „Wybranie  dokumentów  ZO do skanowania”</w:t>
      </w:r>
    </w:p>
    <w:p w14:paraId="647D96F1" w14:textId="53F8ED6D" w:rsidR="00CE619C" w:rsidRDefault="00CE619C" w:rsidP="00975482">
      <w:pPr>
        <w:pStyle w:val="Akapitzlist"/>
        <w:rPr>
          <w:rStyle w:val="Hipercze"/>
        </w:rPr>
      </w:pPr>
    </w:p>
    <w:p w14:paraId="3BB3DCB6" w14:textId="68B4609B" w:rsidR="005636BD" w:rsidRDefault="001461E7" w:rsidP="009B2770">
      <w:pPr>
        <w:pStyle w:val="Akapitzlist"/>
        <w:rPr>
          <w:rStyle w:val="Hipercze"/>
          <w:u w:val="none"/>
        </w:rPr>
      </w:pPr>
      <w:r>
        <w:t xml:space="preserve">-  Numery ZO </w:t>
      </w:r>
      <w:r w:rsidR="005636BD">
        <w:t xml:space="preserve"> =  </w:t>
      </w:r>
      <w:r w:rsidR="005636BD">
        <w:rPr>
          <w:rStyle w:val="Hipercze"/>
          <w:u w:val="none"/>
        </w:rPr>
        <w:t>„numer_ZO”  z  „tb_</w:t>
      </w:r>
      <w:r w:rsidR="005636BD" w:rsidRPr="00ED00AA">
        <w:rPr>
          <w:rStyle w:val="Hipercze"/>
          <w:u w:val="none"/>
        </w:rPr>
        <w:t>completion</w:t>
      </w:r>
      <w:r w:rsidR="005636BD">
        <w:rPr>
          <w:rStyle w:val="Hipercze"/>
          <w:u w:val="none"/>
        </w:rPr>
        <w:t>_id”</w:t>
      </w:r>
    </w:p>
    <w:p w14:paraId="32C9C4B1" w14:textId="171D7A58" w:rsidR="005636BD" w:rsidRDefault="005636BD" w:rsidP="009B2770">
      <w:pPr>
        <w:pStyle w:val="Akapitzlist"/>
        <w:rPr>
          <w:rStyle w:val="Hipercze"/>
          <w:u w:val="none"/>
        </w:rPr>
      </w:pPr>
      <w:r>
        <w:rPr>
          <w:rStyle w:val="Hipercze"/>
          <w:u w:val="none"/>
        </w:rPr>
        <w:t xml:space="preserve">    z linkiem do strony dotychczasowego skanowania </w:t>
      </w:r>
    </w:p>
    <w:p w14:paraId="2B1D2F11" w14:textId="554541D1" w:rsidR="00657AFE" w:rsidRDefault="00657AFE" w:rsidP="009B2770">
      <w:pPr>
        <w:pStyle w:val="Akapitzlist"/>
      </w:pPr>
      <w:r>
        <w:rPr>
          <w:rStyle w:val="Hipercze"/>
          <w:u w:val="none"/>
        </w:rPr>
        <w:t xml:space="preserve">   </w:t>
      </w:r>
      <w:hyperlink r:id="rId12" w:history="1">
        <w:r w:rsidRPr="007023AE">
          <w:rPr>
            <w:rStyle w:val="Hipercze"/>
          </w:rPr>
          <w:t>http://export.adlerlok.webd.pro/AdlerExport/OrderDetails/58983</w:t>
        </w:r>
      </w:hyperlink>
      <w:r>
        <w:t xml:space="preserve"> </w:t>
      </w:r>
    </w:p>
    <w:p w14:paraId="5CD5D3E7" w14:textId="77777777" w:rsidR="00657AFE" w:rsidRDefault="00657AFE" w:rsidP="005636BD">
      <w:pPr>
        <w:pStyle w:val="Akapitzlist"/>
      </w:pPr>
    </w:p>
    <w:p w14:paraId="20E98BC7" w14:textId="297A8890" w:rsidR="005636BD" w:rsidRDefault="005636BD" w:rsidP="005636BD">
      <w:pPr>
        <w:pStyle w:val="Akapitzlist"/>
      </w:pPr>
      <w:r>
        <w:t xml:space="preserve">- </w:t>
      </w:r>
      <w:r w:rsidR="001461E7">
        <w:t xml:space="preserve"> Nazwa kontrahenta</w:t>
      </w:r>
      <w:r>
        <w:t xml:space="preserve"> = </w:t>
      </w:r>
      <w:r w:rsidR="009B2770">
        <w:t xml:space="preserve"> </w:t>
      </w:r>
      <w:r>
        <w:rPr>
          <w:rStyle w:val="Hipercze"/>
          <w:u w:val="none"/>
        </w:rPr>
        <w:t>„kontrahent”  z  „tb_</w:t>
      </w:r>
      <w:r w:rsidRPr="00ED00AA">
        <w:rPr>
          <w:rStyle w:val="Hipercze"/>
          <w:u w:val="none"/>
        </w:rPr>
        <w:t>completion</w:t>
      </w:r>
      <w:r>
        <w:rPr>
          <w:rStyle w:val="Hipercze"/>
          <w:u w:val="none"/>
        </w:rPr>
        <w:t>_id”</w:t>
      </w:r>
    </w:p>
    <w:p w14:paraId="38B803C3" w14:textId="77777777" w:rsidR="001461E7" w:rsidRDefault="001461E7" w:rsidP="00975482">
      <w:pPr>
        <w:pStyle w:val="Akapitzlist"/>
      </w:pPr>
    </w:p>
    <w:p w14:paraId="727903A4" w14:textId="59ECFE0A" w:rsidR="00CE619C" w:rsidRDefault="00CE619C" w:rsidP="00975482">
      <w:pPr>
        <w:pStyle w:val="Akapitzlist"/>
      </w:pPr>
      <w:r>
        <w:t xml:space="preserve">-  Ostatnio zeskanowany model z ilością </w:t>
      </w:r>
    </w:p>
    <w:p w14:paraId="7FAE6A01" w14:textId="77777777" w:rsidR="00CE619C" w:rsidRDefault="00CE619C" w:rsidP="00975482">
      <w:pPr>
        <w:pStyle w:val="Akapitzlist"/>
      </w:pPr>
    </w:p>
    <w:p w14:paraId="6C9A3BE8" w14:textId="49F3785D" w:rsidR="009B2770" w:rsidRDefault="00B20004" w:rsidP="00975482">
      <w:pPr>
        <w:pStyle w:val="Akapitzlist"/>
      </w:pPr>
      <w:r>
        <w:t xml:space="preserve">- </w:t>
      </w:r>
      <w:r w:rsidR="004A4A13">
        <w:t>O</w:t>
      </w:r>
      <w:r>
        <w:t>kienko do wyszukiwania modelu</w:t>
      </w:r>
      <w:r w:rsidR="001278D5">
        <w:t xml:space="preserve">  po 4 cyfrach modelu</w:t>
      </w:r>
      <w:r w:rsidR="009B2770">
        <w:t>.</w:t>
      </w:r>
      <w:r>
        <w:t xml:space="preserve"> </w:t>
      </w:r>
    </w:p>
    <w:p w14:paraId="7A5F2FD6" w14:textId="77777777" w:rsidR="00CE619C" w:rsidRDefault="00CE619C" w:rsidP="00975482">
      <w:pPr>
        <w:pStyle w:val="Akapitzlist"/>
      </w:pPr>
    </w:p>
    <w:p w14:paraId="0C8DAFFE" w14:textId="4681BE67" w:rsidR="00B20004" w:rsidRDefault="00B20004" w:rsidP="00975482">
      <w:pPr>
        <w:pStyle w:val="Akapitzlist"/>
      </w:pPr>
      <w:r>
        <w:t xml:space="preserve">- </w:t>
      </w:r>
      <w:r w:rsidR="004A4A13">
        <w:t>O</w:t>
      </w:r>
      <w:r>
        <w:t xml:space="preserve">kienko do wpisywania numeru sprawdzanej palety, domyślnie = 1 </w:t>
      </w:r>
    </w:p>
    <w:p w14:paraId="6223945E" w14:textId="154FD325" w:rsidR="001278D5" w:rsidRDefault="004A4A13" w:rsidP="001278D5">
      <w:pPr>
        <w:pStyle w:val="Akapitzlist"/>
      </w:pPr>
      <w:r>
        <w:t xml:space="preserve">   Numer palety zapisuje się do </w:t>
      </w:r>
      <w:r w:rsidR="001278D5">
        <w:t xml:space="preserve"> „palete_num”  w „</w:t>
      </w:r>
      <w:r w:rsidR="001278D5" w:rsidRPr="004A4A13">
        <w:t>tb_order_counted</w:t>
      </w:r>
      <w:r w:rsidR="001278D5">
        <w:t xml:space="preserve">” baza </w:t>
      </w:r>
      <w:r w:rsidR="001278D5" w:rsidRPr="001278D5">
        <w:t>„adlerlok_export</w:t>
      </w:r>
      <w:r w:rsidR="001278D5">
        <w:t>”</w:t>
      </w:r>
    </w:p>
    <w:p w14:paraId="549D3A1A" w14:textId="77777777" w:rsidR="004A4A13" w:rsidRDefault="004A4A13" w:rsidP="00975482">
      <w:pPr>
        <w:pStyle w:val="Akapitzlist"/>
      </w:pPr>
    </w:p>
    <w:p w14:paraId="0475CD08" w14:textId="72FD42E7" w:rsidR="001910FF" w:rsidRDefault="002E1BE4" w:rsidP="00975482">
      <w:pPr>
        <w:pStyle w:val="Akapitzlist"/>
      </w:pPr>
      <w:r>
        <w:t xml:space="preserve">- </w:t>
      </w:r>
      <w:r w:rsidR="004A4A13">
        <w:t>K</w:t>
      </w:r>
      <w:r w:rsidR="00975482">
        <w:t>olumn</w:t>
      </w:r>
      <w:r w:rsidR="004A4A13">
        <w:t>a</w:t>
      </w:r>
      <w:r w:rsidR="00975482">
        <w:t xml:space="preserve"> „Lok.”,  z numerami lokalizacji M,  </w:t>
      </w:r>
    </w:p>
    <w:p w14:paraId="7322474C" w14:textId="58C473EB" w:rsidR="004A052C" w:rsidRDefault="002D3250" w:rsidP="00975482">
      <w:pPr>
        <w:pStyle w:val="Akapitzlist"/>
      </w:pPr>
      <w:r>
        <w:t xml:space="preserve">   </w:t>
      </w:r>
      <w:r w:rsidR="004A4A13">
        <w:t>Link</w:t>
      </w:r>
      <w:r>
        <w:t xml:space="preserve">  z </w:t>
      </w:r>
      <w:r w:rsidRPr="002667E3">
        <w:rPr>
          <w:b/>
          <w:bCs/>
        </w:rPr>
        <w:t>nagłówka „Lok”</w:t>
      </w:r>
      <w:r w:rsidR="004A4A13">
        <w:t xml:space="preserve">, </w:t>
      </w:r>
      <w:r w:rsidR="00975482">
        <w:t>sort</w:t>
      </w:r>
      <w:r w:rsidR="004A4A13">
        <w:t>uje</w:t>
      </w:r>
      <w:r w:rsidR="00975482">
        <w:t xml:space="preserve"> według kolejności „td_locations” „ </w:t>
      </w:r>
      <w:r w:rsidR="00975482" w:rsidRPr="00FE78CD">
        <w:t>sequence</w:t>
      </w:r>
      <w:r w:rsidR="00975482">
        <w:t xml:space="preserve">”. </w:t>
      </w:r>
    </w:p>
    <w:p w14:paraId="1B8FF919" w14:textId="4E253F9F" w:rsidR="002D3250" w:rsidRDefault="002D3250" w:rsidP="00975482">
      <w:pPr>
        <w:pStyle w:val="Akapitzlist"/>
      </w:pPr>
      <w:r>
        <w:t xml:space="preserve">    </w:t>
      </w:r>
    </w:p>
    <w:p w14:paraId="1274F42D" w14:textId="03CB241F" w:rsidR="002D3250" w:rsidRDefault="002D3250" w:rsidP="00975482">
      <w:pPr>
        <w:pStyle w:val="Akapitzlist"/>
      </w:pPr>
      <w:r>
        <w:t xml:space="preserve">- Kolumna „Model”, z listą modeli    </w:t>
      </w:r>
    </w:p>
    <w:p w14:paraId="79E5B1E1" w14:textId="2B791FA4" w:rsidR="001910FF" w:rsidRDefault="002D3250" w:rsidP="00975482">
      <w:pPr>
        <w:pStyle w:val="Akapitzlist"/>
      </w:pPr>
      <w:r>
        <w:t xml:space="preserve">   L</w:t>
      </w:r>
      <w:r w:rsidR="001910FF">
        <w:t>ink</w:t>
      </w:r>
      <w:r>
        <w:t xml:space="preserve"> z </w:t>
      </w:r>
      <w:r w:rsidRPr="002667E3">
        <w:rPr>
          <w:b/>
          <w:bCs/>
        </w:rPr>
        <w:t xml:space="preserve">nagłówka </w:t>
      </w:r>
      <w:r w:rsidR="001910FF" w:rsidRPr="002667E3">
        <w:rPr>
          <w:b/>
          <w:bCs/>
        </w:rPr>
        <w:t xml:space="preserve"> „Model”</w:t>
      </w:r>
      <w:r w:rsidR="001910FF">
        <w:t xml:space="preserve"> = sortuje według modelu.</w:t>
      </w:r>
    </w:p>
    <w:p w14:paraId="5D720DDA" w14:textId="1B9FE7F3" w:rsidR="001910FF" w:rsidRDefault="001910FF" w:rsidP="001910FF">
      <w:pPr>
        <w:pStyle w:val="Akapitzlist"/>
      </w:pPr>
      <w:r>
        <w:t xml:space="preserve">Domyślnie </w:t>
      </w:r>
      <w:r w:rsidR="007845F0">
        <w:t>,</w:t>
      </w:r>
      <w:r>
        <w:t xml:space="preserve"> sortowanie według </w:t>
      </w:r>
      <w:r w:rsidR="007845F0">
        <w:t>modelu</w:t>
      </w:r>
    </w:p>
    <w:p w14:paraId="17DA96C9" w14:textId="77777777" w:rsidR="007845F0" w:rsidRDefault="007845F0" w:rsidP="00975482">
      <w:pPr>
        <w:pStyle w:val="Akapitzlist"/>
      </w:pPr>
    </w:p>
    <w:p w14:paraId="5DE50BFA" w14:textId="40198AF3" w:rsidR="002D3250" w:rsidRDefault="007845F0" w:rsidP="00975482">
      <w:pPr>
        <w:pStyle w:val="Akapitzlist"/>
      </w:pPr>
      <w:r>
        <w:t xml:space="preserve">- </w:t>
      </w:r>
      <w:r w:rsidR="002D3250">
        <w:t xml:space="preserve"> Link z modelu, otwiera okno do ręcznego wpisania ilości sztuk lub kartonów</w:t>
      </w:r>
    </w:p>
    <w:p w14:paraId="3E19EAA5" w14:textId="229A6B80" w:rsidR="002D3250" w:rsidRDefault="002D3250" w:rsidP="00975482">
      <w:pPr>
        <w:pStyle w:val="Akapitzlist"/>
      </w:pPr>
      <w:r>
        <w:t xml:space="preserve">   </w:t>
      </w:r>
      <w:hyperlink r:id="rId13" w:history="1">
        <w:r w:rsidRPr="004B06B2">
          <w:rPr>
            <w:rStyle w:val="Hipercze"/>
          </w:rPr>
          <w:t>http://export.adlerlok.webd.pro/AdlerExport/EditOrderItem/58921/3/cr_7306</w:t>
        </w:r>
      </w:hyperlink>
    </w:p>
    <w:p w14:paraId="2A7D9004" w14:textId="191ACB9E" w:rsidR="002D3250" w:rsidRDefault="002D3250" w:rsidP="00975482">
      <w:pPr>
        <w:pStyle w:val="Akapitzlist"/>
      </w:pPr>
    </w:p>
    <w:p w14:paraId="53AE9DE6" w14:textId="16DE347F" w:rsidR="00975482" w:rsidRDefault="007B72A4" w:rsidP="00975482">
      <w:pPr>
        <w:pStyle w:val="Akapitzlist"/>
      </w:pPr>
      <w:r>
        <w:t>-</w:t>
      </w:r>
      <w:r w:rsidR="00975482">
        <w:t>- „</w:t>
      </w:r>
      <w:r w:rsidR="00B20004">
        <w:t>do</w:t>
      </w:r>
      <w:r w:rsidR="00975482">
        <w:t xml:space="preserve">” = </w:t>
      </w:r>
      <w:r w:rsidR="00750BB3">
        <w:t xml:space="preserve"> </w:t>
      </w:r>
      <w:r w:rsidR="007845F0">
        <w:rPr>
          <w:rStyle w:val="Hipercze"/>
          <w:u w:val="none"/>
        </w:rPr>
        <w:t>„ilość_</w:t>
      </w:r>
      <w:r w:rsidR="00FF103B">
        <w:rPr>
          <w:rStyle w:val="Hipercze"/>
          <w:u w:val="none"/>
        </w:rPr>
        <w:t>pozostała</w:t>
      </w:r>
      <w:r w:rsidR="007845F0">
        <w:rPr>
          <w:rStyle w:val="Hipercze"/>
          <w:u w:val="none"/>
        </w:rPr>
        <w:t xml:space="preserve">” </w:t>
      </w:r>
      <w:r w:rsidR="004A6534">
        <w:t xml:space="preserve">  z </w:t>
      </w:r>
      <w:bookmarkStart w:id="1" w:name="_Hlk131605319"/>
      <w:r w:rsidR="005F2AB1">
        <w:t>„</w:t>
      </w:r>
      <w:r w:rsidR="004A6534">
        <w:rPr>
          <w:rStyle w:val="Hipercze"/>
          <w:u w:val="none"/>
        </w:rPr>
        <w:t>tb_</w:t>
      </w:r>
      <w:r w:rsidR="004A6534" w:rsidRPr="00ED00AA">
        <w:rPr>
          <w:rStyle w:val="Hipercze"/>
          <w:u w:val="none"/>
        </w:rPr>
        <w:t>completion</w:t>
      </w:r>
      <w:r w:rsidR="004A6534">
        <w:rPr>
          <w:rStyle w:val="Hipercze"/>
          <w:u w:val="none"/>
        </w:rPr>
        <w:t>_id</w:t>
      </w:r>
      <w:r w:rsidR="004A6534">
        <w:t xml:space="preserve"> </w:t>
      </w:r>
      <w:bookmarkEnd w:id="1"/>
      <w:r w:rsidR="005F2AB1">
        <w:t>„</w:t>
      </w:r>
    </w:p>
    <w:p w14:paraId="5475D67D" w14:textId="5900195C" w:rsidR="00975482" w:rsidRDefault="00975482" w:rsidP="00975482">
      <w:pPr>
        <w:pStyle w:val="Akapitzlist"/>
      </w:pPr>
      <w:r>
        <w:t xml:space="preserve">    Jeśli </w:t>
      </w:r>
      <w:r w:rsidR="00750BB3">
        <w:t xml:space="preserve"> „do” =  </w:t>
      </w:r>
      <w:r w:rsidR="007845F0">
        <w:rPr>
          <w:rStyle w:val="Hipercze"/>
          <w:u w:val="none"/>
        </w:rPr>
        <w:t xml:space="preserve">„ilość_dokument” </w:t>
      </w:r>
      <w:r w:rsidR="00750BB3">
        <w:rPr>
          <w:rStyle w:val="Hipercze"/>
          <w:u w:val="none"/>
        </w:rPr>
        <w:t xml:space="preserve">  </w:t>
      </w:r>
      <w:r>
        <w:t>to  kolor</w:t>
      </w:r>
      <w:r w:rsidR="00750BB3">
        <w:t xml:space="preserve"> „grey”</w:t>
      </w:r>
    </w:p>
    <w:p w14:paraId="0AB73085" w14:textId="6FF5E2A4" w:rsidR="00975482" w:rsidRDefault="00975482" w:rsidP="00975482">
      <w:pPr>
        <w:pStyle w:val="Akapitzlist"/>
      </w:pPr>
      <w:r>
        <w:t xml:space="preserve">    Jeśli </w:t>
      </w:r>
      <w:r w:rsidR="00750BB3">
        <w:t xml:space="preserve">  „do” &lt;  </w:t>
      </w:r>
      <w:r w:rsidR="007845F0">
        <w:rPr>
          <w:rStyle w:val="Hipercze"/>
          <w:u w:val="none"/>
        </w:rPr>
        <w:t xml:space="preserve">„ilość_dokument” </w:t>
      </w:r>
      <w:r w:rsidR="00750BB3">
        <w:rPr>
          <w:rStyle w:val="Hipercze"/>
          <w:u w:val="none"/>
        </w:rPr>
        <w:t xml:space="preserve">  oraz </w:t>
      </w:r>
      <w:r w:rsidR="00750BB3">
        <w:t xml:space="preserve">„do” </w:t>
      </w:r>
      <w:r>
        <w:t xml:space="preserve">jest większa od zera  , kolor </w:t>
      </w:r>
      <w:r w:rsidR="00750BB3">
        <w:t>„green”</w:t>
      </w:r>
    </w:p>
    <w:p w14:paraId="43BE23A2" w14:textId="0B5A6DA0" w:rsidR="00975482" w:rsidRDefault="00975482" w:rsidP="00975482">
      <w:pPr>
        <w:pStyle w:val="Akapitzlist"/>
      </w:pPr>
      <w:r>
        <w:t xml:space="preserve">    Jeśli </w:t>
      </w:r>
      <w:r w:rsidR="00750BB3">
        <w:t xml:space="preserve">   „do” &lt;  </w:t>
      </w:r>
      <w:r w:rsidR="00C65AC4">
        <w:t xml:space="preserve"> </w:t>
      </w:r>
      <w:r>
        <w:t xml:space="preserve">jest mniejsza od zera , kolor </w:t>
      </w:r>
      <w:r w:rsidR="00750BB3">
        <w:t>„red”</w:t>
      </w:r>
    </w:p>
    <w:p w14:paraId="579BADCF" w14:textId="398F4A43" w:rsidR="00750BB3" w:rsidRDefault="007B72A4" w:rsidP="00975482">
      <w:pPr>
        <w:pStyle w:val="Akapitzlist"/>
      </w:pPr>
      <w:r>
        <w:t>-</w:t>
      </w:r>
      <w:r w:rsidR="00975482">
        <w:t xml:space="preserve">- /z  = </w:t>
      </w:r>
      <w:r w:rsidR="007845F0">
        <w:rPr>
          <w:rStyle w:val="Hipercze"/>
          <w:u w:val="none"/>
        </w:rPr>
        <w:t xml:space="preserve">„ilość_dokument” </w:t>
      </w:r>
      <w:r w:rsidR="00750BB3">
        <w:rPr>
          <w:rStyle w:val="Hipercze"/>
          <w:u w:val="none"/>
        </w:rPr>
        <w:t xml:space="preserve"> </w:t>
      </w:r>
      <w:r w:rsidR="00975482">
        <w:t xml:space="preserve"> </w:t>
      </w:r>
      <w:r w:rsidR="005F2AB1">
        <w:t>z</w:t>
      </w:r>
      <w:r w:rsidR="00975482">
        <w:t xml:space="preserve"> </w:t>
      </w:r>
      <w:r w:rsidR="005F2AB1">
        <w:t xml:space="preserve"> „</w:t>
      </w:r>
      <w:r w:rsidR="007E5E08">
        <w:rPr>
          <w:rStyle w:val="Hipercze"/>
          <w:u w:val="none"/>
        </w:rPr>
        <w:t>tb_</w:t>
      </w:r>
      <w:r w:rsidR="007E5E08" w:rsidRPr="00ED00AA">
        <w:rPr>
          <w:rStyle w:val="Hipercze"/>
          <w:u w:val="none"/>
        </w:rPr>
        <w:t>completion</w:t>
      </w:r>
      <w:r w:rsidR="007E5E08">
        <w:rPr>
          <w:rStyle w:val="Hipercze"/>
          <w:u w:val="none"/>
        </w:rPr>
        <w:t>_id</w:t>
      </w:r>
      <w:r w:rsidR="005F2AB1">
        <w:rPr>
          <w:rStyle w:val="Hipercze"/>
          <w:u w:val="none"/>
        </w:rPr>
        <w:t>”</w:t>
      </w:r>
      <w:r w:rsidR="00975482">
        <w:t xml:space="preserve"> , kolor </w:t>
      </w:r>
      <w:r w:rsidR="00750BB3">
        <w:t>„grey”</w:t>
      </w:r>
    </w:p>
    <w:p w14:paraId="778A278C" w14:textId="518EBF32" w:rsidR="002667E3" w:rsidRDefault="00750BB3" w:rsidP="00975482">
      <w:pPr>
        <w:pStyle w:val="Akapitzlist"/>
      </w:pPr>
      <w:r>
        <w:t xml:space="preserve">-- /skan  = </w:t>
      </w:r>
      <w:r w:rsidR="005F2AB1">
        <w:t xml:space="preserve"> </w:t>
      </w:r>
      <w:r w:rsidR="005F2AB1">
        <w:rPr>
          <w:rStyle w:val="Hipercze"/>
          <w:u w:val="none"/>
        </w:rPr>
        <w:t xml:space="preserve">„ilość_sprawdzona” </w:t>
      </w:r>
      <w:r w:rsidR="005F2AB1">
        <w:t>z  „</w:t>
      </w:r>
      <w:r w:rsidR="005F2AB1">
        <w:rPr>
          <w:rStyle w:val="Hipercze"/>
          <w:u w:val="none"/>
        </w:rPr>
        <w:t>tb_</w:t>
      </w:r>
      <w:r w:rsidR="005F2AB1" w:rsidRPr="00ED00AA">
        <w:rPr>
          <w:rStyle w:val="Hipercze"/>
          <w:u w:val="none"/>
        </w:rPr>
        <w:t>completion</w:t>
      </w:r>
      <w:r w:rsidR="005F2AB1">
        <w:rPr>
          <w:rStyle w:val="Hipercze"/>
          <w:u w:val="none"/>
        </w:rPr>
        <w:t xml:space="preserve">_id” </w:t>
      </w:r>
      <w:r>
        <w:t>,</w:t>
      </w:r>
      <w:r w:rsidR="005F2AB1">
        <w:t xml:space="preserve"> </w:t>
      </w:r>
      <w:r>
        <w:t xml:space="preserve"> kolor „</w:t>
      </w:r>
      <w:r w:rsidR="005F2AB1">
        <w:t>blue</w:t>
      </w:r>
      <w:r>
        <w:t xml:space="preserve">” </w:t>
      </w:r>
      <w:r w:rsidR="00975482">
        <w:t xml:space="preserve"> </w:t>
      </w:r>
    </w:p>
    <w:p w14:paraId="78F94C18" w14:textId="0EE92198" w:rsidR="00975482" w:rsidRDefault="00975482" w:rsidP="00CC1961">
      <w:pPr>
        <w:pStyle w:val="Akapitzlist"/>
      </w:pPr>
    </w:p>
    <w:p w14:paraId="5AC29E4F" w14:textId="7740163C" w:rsidR="007E5E08" w:rsidRDefault="007E5E08" w:rsidP="00CC1961">
      <w:pPr>
        <w:pStyle w:val="Akapitzlist"/>
      </w:pPr>
    </w:p>
    <w:p w14:paraId="2F26BA40" w14:textId="77777777" w:rsidR="005F2AB1" w:rsidRDefault="007E5E08" w:rsidP="00CC1961">
      <w:pPr>
        <w:pStyle w:val="Akapitzlist"/>
      </w:pPr>
      <w:r>
        <w:t xml:space="preserve">Po zeskanowaniu kodu EAN produktu lub kartonu, </w:t>
      </w:r>
    </w:p>
    <w:p w14:paraId="728CE81E" w14:textId="4384BD0F" w:rsidR="00CC0995" w:rsidRDefault="002D7434" w:rsidP="00CC1961">
      <w:pPr>
        <w:pStyle w:val="Akapitzlist"/>
      </w:pPr>
      <w:r>
        <w:t xml:space="preserve">-  </w:t>
      </w:r>
      <w:r w:rsidR="005F2AB1">
        <w:t xml:space="preserve">na górze po numerami ZO, </w:t>
      </w:r>
      <w:r w:rsidR="007E5E08">
        <w:t xml:space="preserve">wyświetla o zeskanowanym </w:t>
      </w:r>
      <w:r>
        <w:t xml:space="preserve">ostatnio </w:t>
      </w:r>
      <w:r w:rsidR="00CC0995">
        <w:t>modelu</w:t>
      </w:r>
      <w:r w:rsidR="00FF103B">
        <w:t xml:space="preserve"> </w:t>
      </w:r>
      <w:r>
        <w:t xml:space="preserve">i  jego  </w:t>
      </w:r>
      <w:r w:rsidR="00FF103B">
        <w:t>„</w:t>
      </w:r>
      <w:r>
        <w:t>ilości</w:t>
      </w:r>
      <w:r w:rsidR="00FF103B">
        <w:t xml:space="preserve">_skan”   </w:t>
      </w:r>
      <w:r>
        <w:t xml:space="preserve">  </w:t>
      </w:r>
      <w:r w:rsidR="00CC0995">
        <w:t>jak dotychczas.</w:t>
      </w:r>
    </w:p>
    <w:p w14:paraId="29D7E500" w14:textId="77777777" w:rsidR="002D7434" w:rsidRDefault="002D7434" w:rsidP="00CC1961">
      <w:pPr>
        <w:pStyle w:val="Akapitzlist"/>
      </w:pPr>
    </w:p>
    <w:p w14:paraId="74F6DFD7" w14:textId="01D60DE3" w:rsidR="00CC0995" w:rsidRDefault="002D7434" w:rsidP="00CC1961">
      <w:pPr>
        <w:pStyle w:val="Akapitzlist"/>
      </w:pPr>
      <w:r>
        <w:t xml:space="preserve">-  </w:t>
      </w:r>
      <w:r w:rsidR="00FF103B">
        <w:t xml:space="preserve">jeśli „ilość_skan” </w:t>
      </w:r>
      <w:r w:rsidR="003634D5">
        <w:t>&lt;</w:t>
      </w:r>
      <w:r w:rsidR="00FF103B">
        <w:t xml:space="preserve">=  „ilość pozostała” z  </w:t>
      </w:r>
      <w:r w:rsidR="00FF103B" w:rsidRPr="00FF103B">
        <w:t>„tb_completion_id</w:t>
      </w:r>
      <w:r w:rsidR="00FF103B">
        <w:t>”</w:t>
      </w:r>
      <w:r w:rsidR="003634D5">
        <w:t xml:space="preserve">  dla  modelu  z „order_id”  </w:t>
      </w:r>
    </w:p>
    <w:p w14:paraId="0B955C0B" w14:textId="77777777" w:rsidR="00A80FEB" w:rsidRDefault="00A80FEB" w:rsidP="00CC1961">
      <w:pPr>
        <w:pStyle w:val="Akapitzlist"/>
      </w:pPr>
      <w:r>
        <w:t xml:space="preserve">  </w:t>
      </w:r>
      <w:r w:rsidR="00FF103B">
        <w:t xml:space="preserve">  </w:t>
      </w:r>
      <w:r>
        <w:t xml:space="preserve">  </w:t>
      </w:r>
      <w:r w:rsidR="00FF103B">
        <w:t xml:space="preserve">to dodaj zeskanowaną lub wpisaną ilość </w:t>
      </w:r>
      <w:r>
        <w:t xml:space="preserve">sztuk lub kartonów do </w:t>
      </w:r>
      <w:r w:rsidR="00FF103B">
        <w:t xml:space="preserve"> </w:t>
      </w:r>
    </w:p>
    <w:p w14:paraId="250FCDAE" w14:textId="4A8C8349" w:rsidR="00CC0995" w:rsidRDefault="00A80FEB" w:rsidP="00CC1961">
      <w:pPr>
        <w:pStyle w:val="Akapitzlist"/>
      </w:pPr>
      <w:r>
        <w:t xml:space="preserve">     „</w:t>
      </w:r>
      <w:r w:rsidR="00CC0995" w:rsidRPr="00CC0995">
        <w:t>tb_order_counted_models</w:t>
      </w:r>
      <w:r>
        <w:t>”</w:t>
      </w:r>
      <w:r w:rsidR="002667E3">
        <w:t xml:space="preserve">   (jak dotychczas)</w:t>
      </w:r>
    </w:p>
    <w:p w14:paraId="5273EB1A" w14:textId="77777777" w:rsidR="00A80FEB" w:rsidRDefault="007E5E08" w:rsidP="00CC1961">
      <w:pPr>
        <w:pStyle w:val="Akapitzlist"/>
      </w:pPr>
      <w:r>
        <w:t xml:space="preserve"> </w:t>
      </w:r>
    </w:p>
    <w:p w14:paraId="0C4B9187" w14:textId="1458ACB1" w:rsidR="00A80FEB" w:rsidRDefault="00236229" w:rsidP="00A80FEB">
      <w:pPr>
        <w:pStyle w:val="Akapitzlist"/>
        <w:rPr>
          <w:rStyle w:val="Hipercze"/>
          <w:u w:val="none"/>
        </w:rPr>
      </w:pPr>
      <w:r>
        <w:t xml:space="preserve">  </w:t>
      </w:r>
      <w:r w:rsidR="00A80FEB">
        <w:t xml:space="preserve">  zaciągnij do </w:t>
      </w:r>
      <w:r w:rsidR="00A80FEB" w:rsidRPr="00FF103B">
        <w:t>„tb_completion_id</w:t>
      </w:r>
      <w:r w:rsidR="00A80FEB">
        <w:t xml:space="preserve">”  nową </w:t>
      </w:r>
      <w:r w:rsidR="00A80FEB">
        <w:rPr>
          <w:rStyle w:val="Hipercze"/>
          <w:u w:val="none"/>
        </w:rPr>
        <w:t xml:space="preserve">„ilość_sprawdzona” i „ilość_pozostała”  </w:t>
      </w:r>
    </w:p>
    <w:p w14:paraId="1798FAC0" w14:textId="5509B3D0" w:rsidR="00A80FEB" w:rsidRDefault="00A80FEB" w:rsidP="00A80FEB">
      <w:pPr>
        <w:pStyle w:val="Akapitzlist"/>
      </w:pPr>
      <w:r>
        <w:rPr>
          <w:rStyle w:val="Hipercze"/>
          <w:u w:val="none"/>
        </w:rPr>
        <w:t xml:space="preserve">    z </w:t>
      </w:r>
      <w:r>
        <w:t>„</w:t>
      </w:r>
      <w:r w:rsidRPr="00CC0995">
        <w:t>tb_order_counted_models</w:t>
      </w:r>
      <w:r>
        <w:t xml:space="preserve">”   bazy </w:t>
      </w:r>
      <w:r w:rsidRPr="00A80FEB">
        <w:t>„adlerlok_export”</w:t>
      </w:r>
    </w:p>
    <w:p w14:paraId="3DFDD14B" w14:textId="62D8447B" w:rsidR="00A80FEB" w:rsidRDefault="00A80FEB" w:rsidP="00CC1961">
      <w:pPr>
        <w:pStyle w:val="Akapitzlist"/>
      </w:pPr>
    </w:p>
    <w:p w14:paraId="34278FBF" w14:textId="77777777" w:rsidR="003634D5" w:rsidRDefault="00A80FEB" w:rsidP="003634D5">
      <w:pPr>
        <w:pStyle w:val="Akapitzlist"/>
      </w:pPr>
      <w:r>
        <w:t xml:space="preserve">--  </w:t>
      </w:r>
      <w:r w:rsidR="003634D5" w:rsidRPr="003634D5">
        <w:t xml:space="preserve">jeśli „ilość_skan” </w:t>
      </w:r>
      <w:r w:rsidR="003634D5">
        <w:t>&gt;</w:t>
      </w:r>
      <w:r w:rsidR="003634D5" w:rsidRPr="003634D5">
        <w:t xml:space="preserve">  „ilość pozostała”  z  „tb_completion_id”</w:t>
      </w:r>
      <w:r w:rsidR="003634D5">
        <w:t xml:space="preserve">  dla  modelu  z „order_id”  </w:t>
      </w:r>
    </w:p>
    <w:p w14:paraId="080A3502" w14:textId="77777777" w:rsidR="003C7DDD" w:rsidRDefault="003634D5" w:rsidP="003C7DDD">
      <w:pPr>
        <w:pStyle w:val="Akapitzlist"/>
      </w:pPr>
      <w:r>
        <w:t xml:space="preserve">     to dodaj </w:t>
      </w:r>
      <w:r w:rsidR="003C7DDD">
        <w:t xml:space="preserve"> </w:t>
      </w:r>
      <w:r w:rsidR="003C7DDD" w:rsidRPr="003634D5">
        <w:t>„ilość pozostała”</w:t>
      </w:r>
      <w:r w:rsidR="003C7DDD">
        <w:t xml:space="preserve">  do </w:t>
      </w:r>
      <w:r>
        <w:t xml:space="preserve"> „</w:t>
      </w:r>
      <w:r w:rsidRPr="00CC0995">
        <w:t>tb_order_counted_models</w:t>
      </w:r>
      <w:r>
        <w:t xml:space="preserve">”   </w:t>
      </w:r>
      <w:r w:rsidR="003C7DDD">
        <w:t xml:space="preserve">dla  modelu  z „order_id”  </w:t>
      </w:r>
    </w:p>
    <w:p w14:paraId="684BF951" w14:textId="77777777" w:rsidR="00236229" w:rsidRDefault="00236229" w:rsidP="003C7DDD">
      <w:pPr>
        <w:pStyle w:val="Akapitzlist"/>
      </w:pPr>
    </w:p>
    <w:p w14:paraId="19A9E1FF" w14:textId="77777777" w:rsidR="00236229" w:rsidRDefault="00236229" w:rsidP="00236229">
      <w:pPr>
        <w:pStyle w:val="Akapitzlist"/>
        <w:rPr>
          <w:rStyle w:val="Hipercze"/>
          <w:u w:val="none"/>
        </w:rPr>
      </w:pPr>
      <w:r>
        <w:t xml:space="preserve">     zaciągnij do </w:t>
      </w:r>
      <w:r w:rsidRPr="00FF103B">
        <w:t>„tb_completion_id</w:t>
      </w:r>
      <w:r>
        <w:t xml:space="preserve">”  nową </w:t>
      </w:r>
      <w:r>
        <w:rPr>
          <w:rStyle w:val="Hipercze"/>
          <w:u w:val="none"/>
        </w:rPr>
        <w:t xml:space="preserve">„ilość_sprawdzona” i „ilość_pozostała”  </w:t>
      </w:r>
    </w:p>
    <w:p w14:paraId="254FBEDE" w14:textId="3C934AFC" w:rsidR="00236229" w:rsidRDefault="00236229" w:rsidP="00236229">
      <w:pPr>
        <w:pStyle w:val="Akapitzlist"/>
      </w:pPr>
      <w:r>
        <w:rPr>
          <w:rStyle w:val="Hipercze"/>
          <w:u w:val="none"/>
        </w:rPr>
        <w:t xml:space="preserve">     z </w:t>
      </w:r>
      <w:r>
        <w:t>„</w:t>
      </w:r>
      <w:r w:rsidRPr="00CC0995">
        <w:t>tb_order_counted_models</w:t>
      </w:r>
      <w:r>
        <w:t xml:space="preserve">”   bazy </w:t>
      </w:r>
      <w:r w:rsidRPr="00A80FEB">
        <w:t>„adlerlok_export”</w:t>
      </w:r>
    </w:p>
    <w:p w14:paraId="6EE03693" w14:textId="77777777" w:rsidR="00236229" w:rsidRDefault="00236229" w:rsidP="003C7DDD">
      <w:pPr>
        <w:pStyle w:val="Akapitzlist"/>
      </w:pPr>
    </w:p>
    <w:p w14:paraId="30E24CF4" w14:textId="0DC28FEF" w:rsidR="003C7DDD" w:rsidRDefault="003C7DDD" w:rsidP="003C7DDD">
      <w:pPr>
        <w:pStyle w:val="Akapitzlist"/>
      </w:pPr>
      <w:r>
        <w:t xml:space="preserve">     resztę dodaj do „</w:t>
      </w:r>
      <w:r w:rsidRPr="00CC0995">
        <w:t>tb_order_counted_models</w:t>
      </w:r>
      <w:r>
        <w:t>”   dla  modelu  z następn</w:t>
      </w:r>
      <w:r w:rsidR="00236229">
        <w:t>ym</w:t>
      </w:r>
      <w:r>
        <w:t xml:space="preserve">  „order_id”  </w:t>
      </w:r>
    </w:p>
    <w:p w14:paraId="60915BC5" w14:textId="74AEF4F2" w:rsidR="003634D5" w:rsidRDefault="003634D5" w:rsidP="003634D5">
      <w:pPr>
        <w:pStyle w:val="Akapitzlist"/>
      </w:pPr>
    </w:p>
    <w:p w14:paraId="16479474" w14:textId="53438405" w:rsidR="003C7DDD" w:rsidRDefault="003C7DDD" w:rsidP="003C7DDD">
      <w:pPr>
        <w:pStyle w:val="Akapitzlist"/>
        <w:rPr>
          <w:rStyle w:val="Hipercze"/>
          <w:u w:val="none"/>
        </w:rPr>
      </w:pPr>
      <w:r>
        <w:t xml:space="preserve">   zaciągnij do </w:t>
      </w:r>
      <w:r w:rsidRPr="00FF103B">
        <w:t>„tb_completion_id</w:t>
      </w:r>
      <w:r>
        <w:t xml:space="preserve">”  nową </w:t>
      </w:r>
      <w:r>
        <w:rPr>
          <w:rStyle w:val="Hipercze"/>
          <w:u w:val="none"/>
        </w:rPr>
        <w:t xml:space="preserve">„ilość_sprawdzona” i „ilość_pozostała”  </w:t>
      </w:r>
    </w:p>
    <w:p w14:paraId="0956DC20" w14:textId="77777777" w:rsidR="003C7DDD" w:rsidRDefault="003C7DDD" w:rsidP="003C7DDD">
      <w:pPr>
        <w:pStyle w:val="Akapitzlist"/>
      </w:pPr>
      <w:r>
        <w:rPr>
          <w:rStyle w:val="Hipercze"/>
          <w:u w:val="none"/>
        </w:rPr>
        <w:t xml:space="preserve">    z </w:t>
      </w:r>
      <w:r>
        <w:t>„</w:t>
      </w:r>
      <w:r w:rsidRPr="00CC0995">
        <w:t>tb_order_counted_models</w:t>
      </w:r>
      <w:r>
        <w:t xml:space="preserve">”   bazy </w:t>
      </w:r>
      <w:r w:rsidRPr="00A80FEB">
        <w:t>„adlerlok_export”</w:t>
      </w:r>
      <w:r>
        <w:t xml:space="preserve">  </w:t>
      </w:r>
    </w:p>
    <w:p w14:paraId="02233870" w14:textId="29B0E87B" w:rsidR="00236229" w:rsidRDefault="003C7DDD" w:rsidP="00236229">
      <w:pPr>
        <w:pStyle w:val="Akapitzlist"/>
      </w:pPr>
      <w:r>
        <w:t xml:space="preserve">    dla  </w:t>
      </w:r>
      <w:r w:rsidR="00236229">
        <w:t xml:space="preserve">modelu  z następnym  „order_id”  </w:t>
      </w:r>
    </w:p>
    <w:p w14:paraId="5316E275" w14:textId="1C38D524" w:rsidR="003C7DDD" w:rsidRDefault="003C7DDD" w:rsidP="003C7DDD">
      <w:pPr>
        <w:pStyle w:val="Akapitzlist"/>
      </w:pPr>
    </w:p>
    <w:p w14:paraId="3CDFDCD6" w14:textId="77777777" w:rsidR="00236229" w:rsidRDefault="00236229" w:rsidP="00236229">
      <w:pPr>
        <w:pStyle w:val="Akapitzlist"/>
      </w:pPr>
      <w:r>
        <w:t xml:space="preserve">--  jeśli po dodaniu do  modelu </w:t>
      </w:r>
      <w:r w:rsidR="003C7DDD">
        <w:t xml:space="preserve"> </w:t>
      </w:r>
      <w:r>
        <w:t xml:space="preserve">z ostatnim „order_id”  </w:t>
      </w:r>
    </w:p>
    <w:p w14:paraId="0A785FF4" w14:textId="77777777" w:rsidR="00DD0651" w:rsidRDefault="00236229" w:rsidP="00236229">
      <w:pPr>
        <w:pStyle w:val="Akapitzlist"/>
      </w:pPr>
      <w:r>
        <w:t xml:space="preserve">pozostanie „ilość_skan =  0 </w:t>
      </w:r>
      <w:r w:rsidR="00DD0651">
        <w:t xml:space="preserve">, </w:t>
      </w:r>
    </w:p>
    <w:p w14:paraId="3B1329D6" w14:textId="57341ED7" w:rsidR="00236229" w:rsidRDefault="00DD0651" w:rsidP="00236229">
      <w:pPr>
        <w:pStyle w:val="Akapitzlist"/>
      </w:pPr>
      <w:r>
        <w:t>--- to odświeża stronę „Sprawdź skanerem” z komunikatem ok.mp3</w:t>
      </w:r>
      <w:r w:rsidR="00236229">
        <w:t xml:space="preserve"> </w:t>
      </w:r>
    </w:p>
    <w:p w14:paraId="1A950A63" w14:textId="77777777" w:rsidR="00DD0651" w:rsidRDefault="00DD0651" w:rsidP="00CC1961">
      <w:pPr>
        <w:pStyle w:val="Akapitzlist"/>
      </w:pPr>
      <w:r>
        <w:t xml:space="preserve">---  to wyświetla komunikat „Za dużo zeskanowanych, model, sztuk” </w:t>
      </w:r>
    </w:p>
    <w:p w14:paraId="11C08592" w14:textId="3387D7C4" w:rsidR="003634D5" w:rsidRDefault="00DD0651" w:rsidP="00CC1961">
      <w:pPr>
        <w:pStyle w:val="Akapitzlist"/>
      </w:pPr>
      <w:r>
        <w:t xml:space="preserve">     oraz TAK do ręcznego  potwierdzenia.   Komunikat dźwiękowy za_duzo.mp3 </w:t>
      </w:r>
      <w:r w:rsidR="003C7DDD">
        <w:t xml:space="preserve">   </w:t>
      </w:r>
    </w:p>
    <w:p w14:paraId="62D422FB" w14:textId="77777777" w:rsidR="00DD0651" w:rsidRDefault="00DD0651" w:rsidP="00CC1961">
      <w:pPr>
        <w:pStyle w:val="Akapitzlist"/>
      </w:pPr>
    </w:p>
    <w:p w14:paraId="116FF9EB" w14:textId="08784EF0" w:rsidR="00DD0651" w:rsidRDefault="00DD0651" w:rsidP="00CC1961">
      <w:pPr>
        <w:pStyle w:val="Akapitzlist"/>
      </w:pPr>
      <w:r>
        <w:t xml:space="preserve">-- jeśli zeskanowanego modelu nie odnaleziono w kolumnie „model” w  </w:t>
      </w:r>
      <w:r w:rsidRPr="00FF103B">
        <w:t>„tb_completion_id</w:t>
      </w:r>
      <w:r>
        <w:t>”</w:t>
      </w:r>
    </w:p>
    <w:p w14:paraId="65E316BC" w14:textId="77777777" w:rsidR="005636BD" w:rsidRDefault="00DD0651" w:rsidP="00CC1961">
      <w:pPr>
        <w:pStyle w:val="Akapitzlist"/>
      </w:pPr>
      <w:r>
        <w:t xml:space="preserve">    to wyświetl komunikat „Nie ma tego modelu w zamówieniu”  </w:t>
      </w:r>
    </w:p>
    <w:p w14:paraId="5D6C1ED4" w14:textId="64FA76F0" w:rsidR="00DD0651" w:rsidRDefault="005636BD" w:rsidP="00CC1961">
      <w:pPr>
        <w:pStyle w:val="Akapitzlist"/>
      </w:pPr>
      <w:r>
        <w:t xml:space="preserve">    </w:t>
      </w:r>
      <w:r w:rsidR="00DD0651">
        <w:t xml:space="preserve">oraz TAK dla ręcznego potwierdzenia. Komunikat dźwiękowy nie_ma.mp3  </w:t>
      </w:r>
    </w:p>
    <w:p w14:paraId="050A0F15" w14:textId="77777777" w:rsidR="00A80FEB" w:rsidRDefault="00A80FEB" w:rsidP="00CC1961">
      <w:pPr>
        <w:pStyle w:val="Akapitzlist"/>
      </w:pPr>
    </w:p>
    <w:p w14:paraId="5801EA76" w14:textId="77777777" w:rsidR="005636BD" w:rsidRDefault="005636BD" w:rsidP="00CC1961">
      <w:pPr>
        <w:pStyle w:val="Akapitzlist"/>
      </w:pPr>
    </w:p>
    <w:p w14:paraId="1772AAC4" w14:textId="77777777" w:rsidR="005636BD" w:rsidRDefault="005636BD" w:rsidP="00CC1961">
      <w:pPr>
        <w:pStyle w:val="Akapitzlist"/>
      </w:pPr>
    </w:p>
    <w:p w14:paraId="2184D33E" w14:textId="77777777" w:rsidR="00E9040F" w:rsidRDefault="00E9040F" w:rsidP="00CC1961">
      <w:pPr>
        <w:pStyle w:val="Akapitzlist"/>
      </w:pPr>
      <w:r>
        <w:t>- Okienko skanera</w:t>
      </w:r>
    </w:p>
    <w:p w14:paraId="2E75745B" w14:textId="0BD5BB73" w:rsidR="00E9040F" w:rsidRDefault="00E9040F" w:rsidP="00CC1961">
      <w:pPr>
        <w:pStyle w:val="Akapitzlist"/>
      </w:pPr>
      <w:r>
        <w:t xml:space="preserve"> </w:t>
      </w:r>
    </w:p>
    <w:p w14:paraId="66E0E046" w14:textId="77777777" w:rsidR="00E747AA" w:rsidRDefault="00E747AA" w:rsidP="00CC1961">
      <w:pPr>
        <w:pStyle w:val="Akapitzlist"/>
      </w:pPr>
    </w:p>
    <w:p w14:paraId="1EAF5973" w14:textId="77777777" w:rsidR="00657AFE" w:rsidRDefault="00657AFE" w:rsidP="00CC1961">
      <w:pPr>
        <w:pStyle w:val="Akapitzlist"/>
      </w:pPr>
    </w:p>
    <w:p w14:paraId="410C85C8" w14:textId="77777777" w:rsidR="00CC0995" w:rsidRDefault="00CC0995" w:rsidP="00CC1961">
      <w:pPr>
        <w:pStyle w:val="Akapitzlist"/>
      </w:pPr>
    </w:p>
    <w:p w14:paraId="21AED2C3" w14:textId="4AD841EE" w:rsidR="00975482" w:rsidRDefault="00975482" w:rsidP="00CC1961">
      <w:pPr>
        <w:pStyle w:val="Akapitzlist"/>
      </w:pPr>
    </w:p>
    <w:p w14:paraId="410DD1B4" w14:textId="158420DE" w:rsidR="00886999" w:rsidRDefault="00886999" w:rsidP="00886999">
      <w:pPr>
        <w:pStyle w:val="Akapitzlist"/>
        <w:numPr>
          <w:ilvl w:val="0"/>
          <w:numId w:val="1"/>
        </w:numPr>
      </w:pPr>
      <w:r>
        <w:t>Drukuj „</w:t>
      </w:r>
      <w:r w:rsidR="005E498D">
        <w:t xml:space="preserve">Zbiorcze </w:t>
      </w:r>
      <w:r w:rsidR="004C30F3">
        <w:t xml:space="preserve">ZO </w:t>
      </w:r>
      <w:r w:rsidR="005E498D">
        <w:t xml:space="preserve">z </w:t>
      </w:r>
      <w:r>
        <w:t xml:space="preserve"> wybranych  dokumentów ZO”</w:t>
      </w:r>
    </w:p>
    <w:p w14:paraId="4A32B9DD" w14:textId="79920F82" w:rsidR="00886999" w:rsidRDefault="00886999" w:rsidP="00886999">
      <w:pPr>
        <w:pStyle w:val="Akapitzlist"/>
      </w:pPr>
      <w:r>
        <w:t xml:space="preserve">Wielkość czcionki i odstępy tak jak w  załączonym pliku s22k.pdf   </w:t>
      </w:r>
    </w:p>
    <w:p w14:paraId="17111F91" w14:textId="77777777" w:rsidR="00886999" w:rsidRDefault="00886999" w:rsidP="00886999">
      <w:pPr>
        <w:pStyle w:val="Akapitzlist"/>
      </w:pPr>
    </w:p>
    <w:p w14:paraId="645845CC" w14:textId="521E03EB" w:rsidR="00657AFE" w:rsidRDefault="00657AFE" w:rsidP="00657AFE">
      <w:pPr>
        <w:pStyle w:val="Akapitzlist"/>
        <w:rPr>
          <w:rStyle w:val="Hipercze"/>
          <w:u w:val="none"/>
        </w:rPr>
      </w:pPr>
      <w:r>
        <w:t xml:space="preserve">-  Numery ZO  =  </w:t>
      </w:r>
      <w:r>
        <w:rPr>
          <w:rStyle w:val="Hipercze"/>
          <w:u w:val="none"/>
        </w:rPr>
        <w:t>„numer_ZO”  z  „tb_</w:t>
      </w:r>
      <w:r w:rsidRPr="00ED00AA">
        <w:rPr>
          <w:rStyle w:val="Hipercze"/>
          <w:u w:val="none"/>
        </w:rPr>
        <w:t>completion</w:t>
      </w:r>
      <w:r>
        <w:rPr>
          <w:rStyle w:val="Hipercze"/>
          <w:u w:val="none"/>
        </w:rPr>
        <w:t>_id”</w:t>
      </w:r>
    </w:p>
    <w:p w14:paraId="6E4C3BC9" w14:textId="77777777" w:rsidR="00705A63" w:rsidRDefault="00705A63" w:rsidP="00886999">
      <w:pPr>
        <w:pStyle w:val="Akapitzlist"/>
        <w:rPr>
          <w:rStyle w:val="Hipercze"/>
          <w:u w:val="none"/>
        </w:rPr>
      </w:pPr>
    </w:p>
    <w:p w14:paraId="2D989878" w14:textId="77777777" w:rsidR="00657AFE" w:rsidRDefault="00657AFE" w:rsidP="00657AFE">
      <w:pPr>
        <w:pStyle w:val="Akapitzlist"/>
      </w:pPr>
      <w:r>
        <w:t xml:space="preserve">-  Nazwa kontrahenta =  </w:t>
      </w:r>
      <w:r>
        <w:rPr>
          <w:rStyle w:val="Hipercze"/>
          <w:u w:val="none"/>
        </w:rPr>
        <w:t>„kontrahent”  z  „tb_</w:t>
      </w:r>
      <w:r w:rsidRPr="00ED00AA">
        <w:rPr>
          <w:rStyle w:val="Hipercze"/>
          <w:u w:val="none"/>
        </w:rPr>
        <w:t>completion</w:t>
      </w:r>
      <w:r>
        <w:rPr>
          <w:rStyle w:val="Hipercze"/>
          <w:u w:val="none"/>
        </w:rPr>
        <w:t>_id”</w:t>
      </w:r>
    </w:p>
    <w:p w14:paraId="55F648EB" w14:textId="77777777" w:rsidR="00657AFE" w:rsidRDefault="00657AFE" w:rsidP="00886999">
      <w:pPr>
        <w:pStyle w:val="Akapitzlist"/>
        <w:rPr>
          <w:rStyle w:val="Hipercze"/>
          <w:u w:val="none"/>
        </w:rPr>
      </w:pPr>
    </w:p>
    <w:p w14:paraId="06F4ADB5" w14:textId="19B96CEE" w:rsidR="00886999" w:rsidRDefault="00886999" w:rsidP="00886999">
      <w:pPr>
        <w:pStyle w:val="Akapitzlist"/>
      </w:pPr>
      <w:r>
        <w:t>- Lp. =</w:t>
      </w:r>
      <w:r w:rsidR="00705A63">
        <w:t xml:space="preserve">  </w:t>
      </w:r>
    </w:p>
    <w:p w14:paraId="42E30D89" w14:textId="77777777" w:rsidR="004C30F3" w:rsidRDefault="00886999" w:rsidP="004C30F3">
      <w:pPr>
        <w:pStyle w:val="Akapitzlist"/>
      </w:pPr>
      <w:r>
        <w:t xml:space="preserve">- Nazwa =  </w:t>
      </w:r>
      <w:r w:rsidR="004C30F3">
        <w:t xml:space="preserve">„nazwa” z </w:t>
      </w:r>
      <w:r w:rsidR="004C30F3">
        <w:rPr>
          <w:rStyle w:val="Hipercze"/>
          <w:u w:val="none"/>
        </w:rPr>
        <w:t>„tb_</w:t>
      </w:r>
      <w:r w:rsidR="004C30F3" w:rsidRPr="00ED00AA">
        <w:rPr>
          <w:rStyle w:val="Hipercze"/>
          <w:u w:val="none"/>
        </w:rPr>
        <w:t>completion</w:t>
      </w:r>
      <w:r w:rsidR="004C30F3">
        <w:rPr>
          <w:rStyle w:val="Hipercze"/>
          <w:u w:val="none"/>
        </w:rPr>
        <w:t>_id”</w:t>
      </w:r>
    </w:p>
    <w:p w14:paraId="185E4521" w14:textId="163BB7AD" w:rsidR="004C30F3" w:rsidRDefault="00886999" w:rsidP="004C30F3">
      <w:pPr>
        <w:pStyle w:val="Akapitzlist"/>
      </w:pPr>
      <w:r>
        <w:t xml:space="preserve">- Index Model = </w:t>
      </w:r>
      <w:r w:rsidR="004C30F3">
        <w:t xml:space="preserve">„model” z </w:t>
      </w:r>
      <w:r w:rsidR="004C30F3">
        <w:rPr>
          <w:rStyle w:val="Hipercze"/>
          <w:u w:val="none"/>
        </w:rPr>
        <w:t>„tb_</w:t>
      </w:r>
      <w:r w:rsidR="004C30F3" w:rsidRPr="00ED00AA">
        <w:rPr>
          <w:rStyle w:val="Hipercze"/>
          <w:u w:val="none"/>
        </w:rPr>
        <w:t>completion</w:t>
      </w:r>
      <w:r w:rsidR="004C30F3">
        <w:rPr>
          <w:rStyle w:val="Hipercze"/>
          <w:u w:val="none"/>
        </w:rPr>
        <w:t>_id”</w:t>
      </w:r>
    </w:p>
    <w:p w14:paraId="70C1994E" w14:textId="226E3A4D" w:rsidR="004C30F3" w:rsidRDefault="00886999" w:rsidP="004C30F3">
      <w:pPr>
        <w:pStyle w:val="Akapitzlist"/>
      </w:pPr>
      <w:r>
        <w:t xml:space="preserve">- Ilość = </w:t>
      </w:r>
      <w:r w:rsidR="004C30F3">
        <w:t xml:space="preserve"> „ilość_pozostała” z </w:t>
      </w:r>
      <w:r w:rsidR="004C30F3">
        <w:rPr>
          <w:rStyle w:val="Hipercze"/>
          <w:u w:val="none"/>
        </w:rPr>
        <w:t>„tb_</w:t>
      </w:r>
      <w:r w:rsidR="004C30F3" w:rsidRPr="00ED00AA">
        <w:rPr>
          <w:rStyle w:val="Hipercze"/>
          <w:u w:val="none"/>
        </w:rPr>
        <w:t>completion</w:t>
      </w:r>
      <w:r w:rsidR="004C30F3">
        <w:rPr>
          <w:rStyle w:val="Hipercze"/>
          <w:u w:val="none"/>
        </w:rPr>
        <w:t>_id”</w:t>
      </w:r>
    </w:p>
    <w:p w14:paraId="3CFE5BD3" w14:textId="457F66FC" w:rsidR="004C30F3" w:rsidRDefault="00886999" w:rsidP="004C30F3">
      <w:pPr>
        <w:pStyle w:val="Akapitzlist"/>
      </w:pPr>
      <w:r>
        <w:t xml:space="preserve">- Lokal = </w:t>
      </w:r>
      <w:r w:rsidR="004C30F3">
        <w:t xml:space="preserve">„lok” z </w:t>
      </w:r>
      <w:r w:rsidR="004C30F3">
        <w:rPr>
          <w:rStyle w:val="Hipercze"/>
          <w:u w:val="none"/>
        </w:rPr>
        <w:t>„tb_</w:t>
      </w:r>
      <w:r w:rsidR="004C30F3" w:rsidRPr="00ED00AA">
        <w:rPr>
          <w:rStyle w:val="Hipercze"/>
          <w:u w:val="none"/>
        </w:rPr>
        <w:t>completion</w:t>
      </w:r>
      <w:r w:rsidR="004C30F3">
        <w:rPr>
          <w:rStyle w:val="Hipercze"/>
          <w:u w:val="none"/>
        </w:rPr>
        <w:t>_id”</w:t>
      </w:r>
    </w:p>
    <w:p w14:paraId="52AC0195" w14:textId="77777777" w:rsidR="004C30F3" w:rsidRDefault="00886999" w:rsidP="004C30F3">
      <w:pPr>
        <w:pStyle w:val="Akapitzlist"/>
      </w:pPr>
      <w:r>
        <w:t xml:space="preserve">- CBM = „Ilość” x „CBM” z </w:t>
      </w:r>
      <w:r w:rsidR="004C30F3">
        <w:t xml:space="preserve"> </w:t>
      </w:r>
      <w:r w:rsidR="004C30F3">
        <w:rPr>
          <w:rStyle w:val="Hipercze"/>
          <w:u w:val="none"/>
        </w:rPr>
        <w:t>„tb_</w:t>
      </w:r>
      <w:r w:rsidR="004C30F3" w:rsidRPr="00ED00AA">
        <w:rPr>
          <w:rStyle w:val="Hipercze"/>
          <w:u w:val="none"/>
        </w:rPr>
        <w:t>completion</w:t>
      </w:r>
      <w:r w:rsidR="004C30F3">
        <w:rPr>
          <w:rStyle w:val="Hipercze"/>
          <w:u w:val="none"/>
        </w:rPr>
        <w:t>_id”</w:t>
      </w:r>
    </w:p>
    <w:p w14:paraId="2C7CCE3A" w14:textId="77777777" w:rsidR="00886999" w:rsidRDefault="00886999" w:rsidP="00886999">
      <w:pPr>
        <w:pStyle w:val="Akapitzlist"/>
      </w:pPr>
    </w:p>
    <w:p w14:paraId="4B006362" w14:textId="0AE19D19" w:rsidR="00886999" w:rsidRDefault="00886999" w:rsidP="00886999">
      <w:pPr>
        <w:pStyle w:val="Akapitzlist"/>
      </w:pPr>
      <w:r>
        <w:t>- Poniżej projekt ekranu do wydruku „</w:t>
      </w:r>
      <w:r w:rsidR="004C30F3">
        <w:t>Zbiorczego ZO</w:t>
      </w:r>
      <w:r>
        <w:t xml:space="preserve">” </w:t>
      </w:r>
    </w:p>
    <w:p w14:paraId="54B3741F" w14:textId="77777777" w:rsidR="009D2BD3" w:rsidRDefault="00886999" w:rsidP="009D2BD3">
      <w:pPr>
        <w:pStyle w:val="Akapitzlist"/>
      </w:pPr>
      <w:r>
        <w:t xml:space="preserve">Sortowanie modeli  w kolejności  „ </w:t>
      </w:r>
      <w:r w:rsidR="004C30F3">
        <w:t>kolej</w:t>
      </w:r>
      <w:r>
        <w:t>”</w:t>
      </w:r>
      <w:r w:rsidR="009D2BD3">
        <w:t xml:space="preserve"> z  </w:t>
      </w:r>
      <w:r w:rsidR="009D2BD3">
        <w:rPr>
          <w:rStyle w:val="Hipercze"/>
          <w:u w:val="none"/>
        </w:rPr>
        <w:t>„tb_</w:t>
      </w:r>
      <w:r w:rsidR="009D2BD3" w:rsidRPr="00ED00AA">
        <w:rPr>
          <w:rStyle w:val="Hipercze"/>
          <w:u w:val="none"/>
        </w:rPr>
        <w:t>completion</w:t>
      </w:r>
      <w:r w:rsidR="009D2BD3">
        <w:rPr>
          <w:rStyle w:val="Hipercze"/>
          <w:u w:val="none"/>
        </w:rPr>
        <w:t>_id”</w:t>
      </w:r>
    </w:p>
    <w:p w14:paraId="51C67ED7" w14:textId="77777777" w:rsidR="00886999" w:rsidRDefault="00886999" w:rsidP="00886999">
      <w:pPr>
        <w:pStyle w:val="Akapitzlist"/>
      </w:pPr>
    </w:p>
    <w:p w14:paraId="033AADBA" w14:textId="77777777" w:rsidR="009D2BD3" w:rsidRDefault="009D2BD3" w:rsidP="00886999">
      <w:pPr>
        <w:pStyle w:val="Akapitzlist"/>
      </w:pPr>
    </w:p>
    <w:p w14:paraId="46FCEF19" w14:textId="77777777" w:rsidR="00886999" w:rsidRDefault="00886999" w:rsidP="00886999">
      <w:pPr>
        <w:pStyle w:val="Akapitzlist"/>
      </w:pPr>
      <w:r>
        <w:rPr>
          <w:noProof/>
        </w:rPr>
        <w:drawing>
          <wp:inline distT="0" distB="0" distL="0" distR="0" wp14:anchorId="45DEBA77" wp14:editId="0CA44711">
            <wp:extent cx="5760720" cy="3240405"/>
            <wp:effectExtent l="0" t="0" r="0" b="0"/>
            <wp:docPr id="9" name="Obraz 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Obraz zawierający tekst&#10;&#10;Opis wygenerowany automatyczni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D689F" w14:textId="77777777" w:rsidR="00886999" w:rsidRDefault="00886999" w:rsidP="00886999">
      <w:pPr>
        <w:pStyle w:val="Akapitzlist"/>
      </w:pPr>
    </w:p>
    <w:p w14:paraId="30539419" w14:textId="77777777" w:rsidR="00886999" w:rsidRDefault="00886999" w:rsidP="00886999">
      <w:pPr>
        <w:pStyle w:val="Akapitzlist"/>
      </w:pPr>
    </w:p>
    <w:p w14:paraId="11655222" w14:textId="77777777" w:rsidR="00886999" w:rsidRDefault="00886999" w:rsidP="00886999">
      <w:pPr>
        <w:pStyle w:val="Akapitzlist"/>
      </w:pPr>
    </w:p>
    <w:p w14:paraId="770CAE07" w14:textId="77777777" w:rsidR="00886999" w:rsidRDefault="00886999" w:rsidP="00886999">
      <w:pPr>
        <w:pStyle w:val="Akapitzlist"/>
      </w:pPr>
    </w:p>
    <w:p w14:paraId="3C7D2DEA" w14:textId="0CA8CCCC" w:rsidR="00886999" w:rsidRDefault="00886999" w:rsidP="00886999">
      <w:pPr>
        <w:pStyle w:val="Akapitzlist"/>
        <w:numPr>
          <w:ilvl w:val="0"/>
          <w:numId w:val="1"/>
        </w:numPr>
      </w:pPr>
      <w:r>
        <w:t>Awizacja  wysyłki.</w:t>
      </w:r>
    </w:p>
    <w:p w14:paraId="29574F16" w14:textId="77777777" w:rsidR="00886999" w:rsidRDefault="00886999" w:rsidP="00886999">
      <w:pPr>
        <w:pStyle w:val="Akapitzlist"/>
      </w:pPr>
      <w:r>
        <w:t>do tb_inovices   dodać cztery kolumny</w:t>
      </w:r>
    </w:p>
    <w:p w14:paraId="1581DA1C" w14:textId="77777777" w:rsidR="00886999" w:rsidRDefault="00886999" w:rsidP="00886999">
      <w:pPr>
        <w:pStyle w:val="Akapitzlist"/>
      </w:pPr>
      <w:r>
        <w:t xml:space="preserve">  data awizacji</w:t>
      </w:r>
    </w:p>
    <w:p w14:paraId="319912DA" w14:textId="77777777" w:rsidR="00886999" w:rsidRDefault="00886999" w:rsidP="00886999">
      <w:pPr>
        <w:pStyle w:val="Akapitzlist"/>
      </w:pPr>
      <w:r>
        <w:t xml:space="preserve">  godzina od</w:t>
      </w:r>
    </w:p>
    <w:p w14:paraId="58751541" w14:textId="77777777" w:rsidR="00886999" w:rsidRDefault="00886999" w:rsidP="00886999">
      <w:pPr>
        <w:pStyle w:val="Akapitzlist"/>
      </w:pPr>
      <w:r>
        <w:t xml:space="preserve">  godzina do</w:t>
      </w:r>
    </w:p>
    <w:p w14:paraId="1EBD3336" w14:textId="77777777" w:rsidR="00886999" w:rsidRDefault="00886999" w:rsidP="00886999">
      <w:pPr>
        <w:pStyle w:val="Akapitzlist"/>
      </w:pPr>
      <w:r>
        <w:t xml:space="preserve">  uwagi</w:t>
      </w:r>
    </w:p>
    <w:p w14:paraId="5B6254DD" w14:textId="77777777" w:rsidR="00886999" w:rsidRDefault="00886999" w:rsidP="00886999">
      <w:pPr>
        <w:pStyle w:val="Akapitzlist"/>
      </w:pPr>
    </w:p>
    <w:p w14:paraId="665E8F9B" w14:textId="3625B02C" w:rsidR="00886999" w:rsidRDefault="00886999" w:rsidP="00886999">
      <w:pPr>
        <w:pStyle w:val="Akapitzlist"/>
      </w:pPr>
      <w:r>
        <w:t>Na ekranie punkt 1 , w kolumnie „Awizacja wysyłki”  powinno się wyświetlać w trzech wierszach   z linkiem aktywnym dla uprawnień „</w:t>
      </w:r>
      <w:r w:rsidR="00607E69">
        <w:t xml:space="preserve">Admin, Magazyn, </w:t>
      </w:r>
      <w:r>
        <w:t>Handlowiec”</w:t>
      </w:r>
    </w:p>
    <w:p w14:paraId="54B807AC" w14:textId="77777777" w:rsidR="00886999" w:rsidRDefault="00886999" w:rsidP="00886999">
      <w:pPr>
        <w:pStyle w:val="Akapitzlist"/>
      </w:pPr>
      <w:r>
        <w:t>w pierwszym wierszu:    data awizacji</w:t>
      </w:r>
    </w:p>
    <w:p w14:paraId="330B2D93" w14:textId="77777777" w:rsidR="00886999" w:rsidRDefault="00886999" w:rsidP="00886999">
      <w:pPr>
        <w:pStyle w:val="Akapitzlist"/>
      </w:pPr>
      <w:r>
        <w:t>w drugim wierszu pod nim: godzina od – do</w:t>
      </w:r>
    </w:p>
    <w:p w14:paraId="4EE01CF2" w14:textId="77777777" w:rsidR="00886999" w:rsidRDefault="00886999" w:rsidP="00886999">
      <w:pPr>
        <w:pStyle w:val="Akapitzlist"/>
      </w:pPr>
      <w:r>
        <w:t xml:space="preserve">w trzecim, jeśli są wpisane uwagi:  napis „uwagi”    </w:t>
      </w:r>
    </w:p>
    <w:p w14:paraId="06C340C4" w14:textId="77777777" w:rsidR="00886999" w:rsidRDefault="00886999" w:rsidP="00886999">
      <w:pPr>
        <w:pStyle w:val="Akapitzlist"/>
      </w:pPr>
      <w:r>
        <w:t>Po naciśnięciu linku wyświetli się ekran do wprowadzania i edycji awizacji.</w:t>
      </w:r>
    </w:p>
    <w:p w14:paraId="0B98524F" w14:textId="77777777" w:rsidR="00886999" w:rsidRDefault="00886999" w:rsidP="00886999">
      <w:pPr>
        <w:pStyle w:val="Akapitzlist"/>
      </w:pPr>
      <w:r>
        <w:t xml:space="preserve"> </w:t>
      </w:r>
    </w:p>
    <w:p w14:paraId="6D9A4F87" w14:textId="77777777" w:rsidR="00886999" w:rsidRDefault="00886999" w:rsidP="00886999">
      <w:pPr>
        <w:pStyle w:val="Akapitzlist"/>
      </w:pPr>
    </w:p>
    <w:p w14:paraId="53E9DC09" w14:textId="77777777" w:rsidR="00886999" w:rsidRDefault="00886999" w:rsidP="00886999">
      <w:pPr>
        <w:pStyle w:val="Akapitzlist"/>
      </w:pPr>
      <w:r>
        <w:rPr>
          <w:noProof/>
        </w:rPr>
        <w:drawing>
          <wp:inline distT="0" distB="0" distL="0" distR="0" wp14:anchorId="154716DE" wp14:editId="63450542">
            <wp:extent cx="5760720" cy="3241964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B37FC" w14:textId="77777777" w:rsidR="00886999" w:rsidRDefault="00886999" w:rsidP="00886999">
      <w:pPr>
        <w:pStyle w:val="Akapitzlist"/>
      </w:pPr>
    </w:p>
    <w:p w14:paraId="65661F0D" w14:textId="77777777" w:rsidR="00975482" w:rsidRDefault="00975482" w:rsidP="00CC1961">
      <w:pPr>
        <w:pStyle w:val="Akapitzlist"/>
      </w:pPr>
    </w:p>
    <w:p w14:paraId="05F0D6D1" w14:textId="77777777" w:rsidR="007915D9" w:rsidRDefault="007915D9" w:rsidP="00CC1961">
      <w:pPr>
        <w:pStyle w:val="Akapitzlist"/>
      </w:pPr>
    </w:p>
    <w:p w14:paraId="24DCD8DE" w14:textId="77777777" w:rsidR="007915D9" w:rsidRDefault="007915D9" w:rsidP="00CC1961">
      <w:pPr>
        <w:pStyle w:val="Akapitzlist"/>
      </w:pPr>
    </w:p>
    <w:p w14:paraId="7615A364" w14:textId="77777777" w:rsidR="007915D9" w:rsidRDefault="007915D9" w:rsidP="00CC1961">
      <w:pPr>
        <w:pStyle w:val="Akapitzlist"/>
      </w:pPr>
    </w:p>
    <w:p w14:paraId="6A15EDFF" w14:textId="77777777" w:rsidR="007915D9" w:rsidRDefault="007915D9" w:rsidP="00CC1961">
      <w:pPr>
        <w:pStyle w:val="Akapitzlist"/>
      </w:pPr>
    </w:p>
    <w:p w14:paraId="5FA65A35" w14:textId="77777777" w:rsidR="007915D9" w:rsidRDefault="007915D9" w:rsidP="00CC1961">
      <w:pPr>
        <w:pStyle w:val="Akapitzlist"/>
      </w:pPr>
    </w:p>
    <w:p w14:paraId="17E2F27D" w14:textId="77777777" w:rsidR="007915D9" w:rsidRDefault="007915D9" w:rsidP="00CC1961">
      <w:pPr>
        <w:pStyle w:val="Akapitzlist"/>
      </w:pPr>
    </w:p>
    <w:p w14:paraId="7D239E7C" w14:textId="77777777" w:rsidR="007915D9" w:rsidRDefault="007915D9" w:rsidP="00CC1961">
      <w:pPr>
        <w:pStyle w:val="Akapitzlist"/>
      </w:pPr>
    </w:p>
    <w:p w14:paraId="143F1884" w14:textId="77777777" w:rsidR="007915D9" w:rsidRDefault="007915D9" w:rsidP="00CC1961">
      <w:pPr>
        <w:pStyle w:val="Akapitzlist"/>
      </w:pPr>
    </w:p>
    <w:p w14:paraId="2DE04CEE" w14:textId="77777777" w:rsidR="007915D9" w:rsidRDefault="007915D9" w:rsidP="00CC1961">
      <w:pPr>
        <w:pStyle w:val="Akapitzlist"/>
      </w:pPr>
    </w:p>
    <w:p w14:paraId="00965B01" w14:textId="77777777" w:rsidR="007915D9" w:rsidRDefault="007915D9" w:rsidP="00CC1961">
      <w:pPr>
        <w:pStyle w:val="Akapitzlist"/>
      </w:pPr>
    </w:p>
    <w:p w14:paraId="3022961F" w14:textId="77777777" w:rsidR="007915D9" w:rsidRDefault="007915D9" w:rsidP="00CC1961">
      <w:pPr>
        <w:pStyle w:val="Akapitzlist"/>
      </w:pPr>
    </w:p>
    <w:p w14:paraId="4424F2F8" w14:textId="77777777" w:rsidR="007915D9" w:rsidRDefault="007915D9" w:rsidP="00CC1961">
      <w:pPr>
        <w:pStyle w:val="Akapitzlist"/>
      </w:pPr>
    </w:p>
    <w:p w14:paraId="41007E66" w14:textId="77777777" w:rsidR="007915D9" w:rsidRDefault="007915D9" w:rsidP="00CC1961">
      <w:pPr>
        <w:pStyle w:val="Akapitzlist"/>
      </w:pPr>
    </w:p>
    <w:p w14:paraId="08D116E5" w14:textId="77777777" w:rsidR="007915D9" w:rsidRDefault="007915D9" w:rsidP="00CC1961">
      <w:pPr>
        <w:pStyle w:val="Akapitzlist"/>
      </w:pPr>
    </w:p>
    <w:p w14:paraId="291B8D38" w14:textId="77777777" w:rsidR="007915D9" w:rsidRDefault="007915D9" w:rsidP="00CC1961">
      <w:pPr>
        <w:pStyle w:val="Akapitzlist"/>
      </w:pPr>
    </w:p>
    <w:p w14:paraId="64F46EB5" w14:textId="77777777" w:rsidR="007915D9" w:rsidRDefault="007915D9" w:rsidP="00CC1961">
      <w:pPr>
        <w:pStyle w:val="Akapitzlist"/>
      </w:pPr>
    </w:p>
    <w:p w14:paraId="36712158" w14:textId="77777777" w:rsidR="007915D9" w:rsidRDefault="007915D9" w:rsidP="00CC1961">
      <w:pPr>
        <w:pStyle w:val="Akapitzlist"/>
      </w:pPr>
    </w:p>
    <w:p w14:paraId="321EBC48" w14:textId="77777777" w:rsidR="007915D9" w:rsidRDefault="007915D9" w:rsidP="00CC1961">
      <w:pPr>
        <w:pStyle w:val="Akapitzlist"/>
      </w:pPr>
    </w:p>
    <w:p w14:paraId="40A460F1" w14:textId="77777777" w:rsidR="007915D9" w:rsidRDefault="007915D9" w:rsidP="00CC1961">
      <w:pPr>
        <w:pStyle w:val="Akapitzlist"/>
      </w:pPr>
    </w:p>
    <w:p w14:paraId="6C99B7D5" w14:textId="6029DA31" w:rsidR="009D2BD3" w:rsidRDefault="009D2BD3" w:rsidP="00CC1961">
      <w:pPr>
        <w:pStyle w:val="Akapitzlist"/>
      </w:pPr>
      <w:r>
        <w:lastRenderedPageBreak/>
        <w:t>Poprawki do dotychczasowej wersji</w:t>
      </w:r>
    </w:p>
    <w:p w14:paraId="098F2F35" w14:textId="5512CC42" w:rsidR="00FE78CD" w:rsidRDefault="00FE78CD" w:rsidP="008A6411">
      <w:pPr>
        <w:pStyle w:val="Akapitzlist"/>
      </w:pPr>
    </w:p>
    <w:p w14:paraId="3A405EE4" w14:textId="4302AFC6" w:rsidR="00FE78CD" w:rsidRDefault="002450F9" w:rsidP="002450F9">
      <w:pPr>
        <w:pStyle w:val="Akapitzlist"/>
        <w:numPr>
          <w:ilvl w:val="0"/>
          <w:numId w:val="1"/>
        </w:numPr>
      </w:pPr>
      <w:r>
        <w:t xml:space="preserve">Na ekranie </w:t>
      </w:r>
      <w:hyperlink r:id="rId16" w:history="1">
        <w:r w:rsidR="001866AB">
          <w:rPr>
            <w:rStyle w:val="Hipercze"/>
          </w:rPr>
          <w:t>Kompletacja (webd.pro)</w:t>
        </w:r>
      </w:hyperlink>
    </w:p>
    <w:p w14:paraId="020A9C83" w14:textId="08DA1246" w:rsidR="00FE78CD" w:rsidRDefault="00667216" w:rsidP="008A6411">
      <w:pPr>
        <w:pStyle w:val="Akapitzlist"/>
      </w:pPr>
      <w:r>
        <w:t xml:space="preserve"> </w:t>
      </w:r>
    </w:p>
    <w:p w14:paraId="22F21D32" w14:textId="55ECD462" w:rsidR="003E3B98" w:rsidRDefault="003E3B98" w:rsidP="008A6411">
      <w:pPr>
        <w:pStyle w:val="Akapitzlist"/>
      </w:pPr>
      <w:r>
        <w:rPr>
          <w:noProof/>
        </w:rPr>
        <w:drawing>
          <wp:inline distT="0" distB="0" distL="0" distR="0" wp14:anchorId="799C9169" wp14:editId="3F75CC9B">
            <wp:extent cx="5760720" cy="3240405"/>
            <wp:effectExtent l="0" t="0" r="0" b="0"/>
            <wp:docPr id="14" name="Obraz 1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Obraz zawierający tekst&#10;&#10;Opis wygenerowany automatyczni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08D2" w14:textId="54D093DF" w:rsidR="00FD4267" w:rsidRDefault="00FD4267" w:rsidP="008A6411">
      <w:pPr>
        <w:pStyle w:val="Akapitzlist"/>
      </w:pPr>
      <w:r>
        <w:t>- Dodać klawisz z linkiem do wydruku Kompletacji z tego dokumentu” , otwiera się w nowym oknie przeglądarki.</w:t>
      </w:r>
    </w:p>
    <w:p w14:paraId="455D9B05" w14:textId="4BFC0314" w:rsidR="00667216" w:rsidRDefault="00667216" w:rsidP="008A6411">
      <w:pPr>
        <w:pStyle w:val="Akapitzlist"/>
      </w:pPr>
      <w:r>
        <w:t xml:space="preserve">- Dodać checkbox </w:t>
      </w:r>
    </w:p>
    <w:p w14:paraId="3A77878B" w14:textId="30FBC266" w:rsidR="00FD4267" w:rsidRDefault="00FD4267" w:rsidP="008A6411">
      <w:pPr>
        <w:pStyle w:val="Akapitzlist"/>
      </w:pPr>
      <w:r>
        <w:t>- „Numer palety”, powinien wyświetlić w nowym oknie „Etykietę wybranej  palety bez / ilości palet.</w:t>
      </w:r>
    </w:p>
    <w:p w14:paraId="3AA77BFD" w14:textId="19FBB24F" w:rsidR="00FD4267" w:rsidRDefault="00FD4267" w:rsidP="008A6411">
      <w:pPr>
        <w:pStyle w:val="Akapitzlist"/>
      </w:pPr>
      <w:r>
        <w:t xml:space="preserve">- </w:t>
      </w:r>
      <w:r w:rsidR="00B61228">
        <w:t>„Usuń” = usuń ostatnią paletę</w:t>
      </w:r>
    </w:p>
    <w:p w14:paraId="67F43512" w14:textId="3DBF0F19" w:rsidR="00B61228" w:rsidRDefault="00B61228" w:rsidP="008A6411">
      <w:pPr>
        <w:pStyle w:val="Akapitzlist"/>
      </w:pPr>
      <w:r>
        <w:t>- „Usuń wszystkie palety” , przesunąć na sam dół ekranu.</w:t>
      </w:r>
    </w:p>
    <w:p w14:paraId="65B31656" w14:textId="3B20991A" w:rsidR="00B61228" w:rsidRDefault="00B61228" w:rsidP="008A6411">
      <w:pPr>
        <w:pStyle w:val="Akapitzlist"/>
      </w:pPr>
      <w:r>
        <w:t>-  dodać klawisz „Drukuj wszystkie etykiety palet bez / ilości palet”</w:t>
      </w:r>
    </w:p>
    <w:p w14:paraId="2E24AC66" w14:textId="0F060A7E" w:rsidR="00B61228" w:rsidRDefault="00B61228" w:rsidP="008A6411">
      <w:pPr>
        <w:pStyle w:val="Akapitzlist"/>
      </w:pPr>
      <w:r>
        <w:t>-  przesunąć klawisz „Drukuj wszystkie etykiety palet z / ilością palet</w:t>
      </w:r>
    </w:p>
    <w:p w14:paraId="0C9E1F59" w14:textId="292547DD" w:rsidR="00FD4267" w:rsidRDefault="00FD4267" w:rsidP="008A6411">
      <w:pPr>
        <w:pStyle w:val="Akapitzlist"/>
      </w:pPr>
    </w:p>
    <w:p w14:paraId="1642BB69" w14:textId="513BE466" w:rsidR="00FD4267" w:rsidRDefault="00B61228" w:rsidP="00B61228">
      <w:pPr>
        <w:pStyle w:val="Akapitzlist"/>
        <w:numPr>
          <w:ilvl w:val="0"/>
          <w:numId w:val="1"/>
        </w:numPr>
      </w:pPr>
      <w:r>
        <w:t xml:space="preserve">Nowy wzór etykiety </w:t>
      </w:r>
      <w:r w:rsidR="007B72A4">
        <w:t>be</w:t>
      </w:r>
      <w:r>
        <w:t>z / ilości palet</w:t>
      </w:r>
    </w:p>
    <w:p w14:paraId="7F9C56D1" w14:textId="2BBB7D8C" w:rsidR="00B61228" w:rsidRDefault="00B61228" w:rsidP="00B61228">
      <w:pPr>
        <w:pStyle w:val="Akapitzlist"/>
      </w:pPr>
    </w:p>
    <w:p w14:paraId="52CC33CF" w14:textId="4650C363" w:rsidR="00B61228" w:rsidRDefault="004C02BA" w:rsidP="00B61228">
      <w:pPr>
        <w:pStyle w:val="Akapitzlist"/>
      </w:pPr>
      <w:r>
        <w:rPr>
          <w:noProof/>
        </w:rPr>
        <w:lastRenderedPageBreak/>
        <w:drawing>
          <wp:inline distT="0" distB="0" distL="0" distR="0" wp14:anchorId="51B66BAA" wp14:editId="0CD21695">
            <wp:extent cx="5760720" cy="324040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C9398" w14:textId="7236F52C" w:rsidR="00FE78CD" w:rsidRDefault="00FE78CD" w:rsidP="004C02BA"/>
    <w:p w14:paraId="416899B6" w14:textId="61085D09" w:rsidR="00FE78CD" w:rsidRDefault="004C02BA" w:rsidP="001866AB">
      <w:pPr>
        <w:pStyle w:val="Akapitzlist"/>
        <w:numPr>
          <w:ilvl w:val="0"/>
          <w:numId w:val="1"/>
        </w:numPr>
      </w:pPr>
      <w:r>
        <w:t>Nowy wzór etykiety z / ilością palet</w:t>
      </w:r>
    </w:p>
    <w:p w14:paraId="18E61F07" w14:textId="4F411394" w:rsidR="004C02BA" w:rsidRDefault="004C02BA" w:rsidP="004C02BA">
      <w:pPr>
        <w:pStyle w:val="Akapitzlist"/>
      </w:pPr>
    </w:p>
    <w:p w14:paraId="0E98EBE9" w14:textId="1DFBE4C0" w:rsidR="004C02BA" w:rsidRDefault="004C02BA" w:rsidP="004C02BA">
      <w:pPr>
        <w:pStyle w:val="Akapitzlist"/>
      </w:pPr>
      <w:r>
        <w:rPr>
          <w:noProof/>
        </w:rPr>
        <w:drawing>
          <wp:inline distT="0" distB="0" distL="0" distR="0" wp14:anchorId="4D712EF5" wp14:editId="167C6B4E">
            <wp:extent cx="5760720" cy="324040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807A1" w14:textId="77777777" w:rsidR="001866AB" w:rsidRDefault="001866AB" w:rsidP="001866AB">
      <w:pPr>
        <w:pStyle w:val="Akapitzlist"/>
      </w:pPr>
    </w:p>
    <w:p w14:paraId="7C9ABA38" w14:textId="77777777" w:rsidR="00FB2698" w:rsidRDefault="00FB2698" w:rsidP="008A6411">
      <w:pPr>
        <w:pStyle w:val="Akapitzlist"/>
      </w:pPr>
    </w:p>
    <w:p w14:paraId="085A137C" w14:textId="7FD8137A" w:rsidR="00FE78CD" w:rsidRDefault="00FE78CD" w:rsidP="008A6411">
      <w:pPr>
        <w:pStyle w:val="Akapitzlist"/>
      </w:pPr>
    </w:p>
    <w:p w14:paraId="7B4A321E" w14:textId="77777777" w:rsidR="00B173E3" w:rsidRDefault="00B173E3" w:rsidP="008A6411">
      <w:pPr>
        <w:pStyle w:val="Akapitzlist"/>
      </w:pPr>
    </w:p>
    <w:p w14:paraId="67F8E43A" w14:textId="77777777" w:rsidR="00B173E3" w:rsidRDefault="00B173E3" w:rsidP="008A6411">
      <w:pPr>
        <w:pStyle w:val="Akapitzlist"/>
      </w:pPr>
    </w:p>
    <w:p w14:paraId="265FDE3D" w14:textId="77777777" w:rsidR="00B173E3" w:rsidRDefault="00B173E3" w:rsidP="008A6411">
      <w:pPr>
        <w:pStyle w:val="Akapitzlist"/>
      </w:pPr>
    </w:p>
    <w:p w14:paraId="3A4386B9" w14:textId="77777777" w:rsidR="00B173E3" w:rsidRDefault="00B173E3" w:rsidP="008A6411">
      <w:pPr>
        <w:pStyle w:val="Akapitzlist"/>
      </w:pPr>
    </w:p>
    <w:p w14:paraId="11AFD99D" w14:textId="77777777" w:rsidR="00B173E3" w:rsidRDefault="00B173E3" w:rsidP="008A6411">
      <w:pPr>
        <w:pStyle w:val="Akapitzlist"/>
      </w:pPr>
    </w:p>
    <w:p w14:paraId="192A9DC7" w14:textId="192C3D83" w:rsidR="00B173E3" w:rsidRDefault="00B173E3" w:rsidP="00B173E3">
      <w:pPr>
        <w:pStyle w:val="Akapitzlist"/>
        <w:numPr>
          <w:ilvl w:val="0"/>
          <w:numId w:val="1"/>
        </w:numPr>
      </w:pPr>
      <w:r>
        <w:lastRenderedPageBreak/>
        <w:t xml:space="preserve">Uruchomić  wyszukiwanie po modelu </w:t>
      </w:r>
    </w:p>
    <w:p w14:paraId="08EDEFDE" w14:textId="4AEAAB45" w:rsidR="00B173E3" w:rsidRDefault="00B173E3" w:rsidP="00B173E3">
      <w:pPr>
        <w:pStyle w:val="Akapitzlist"/>
        <w:numPr>
          <w:ilvl w:val="0"/>
          <w:numId w:val="1"/>
        </w:numPr>
      </w:pPr>
      <w:r>
        <w:t xml:space="preserve">Do komunikatu  </w:t>
      </w:r>
    </w:p>
    <w:p w14:paraId="2E22329A" w14:textId="77777777" w:rsidR="00B173E3" w:rsidRDefault="00B173E3" w:rsidP="00B173E3">
      <w:pPr>
        <w:pStyle w:val="Akapitzlist"/>
      </w:pPr>
      <w:r>
        <w:t>„W tym zamówieniu nie zamówiono artykułu o takim modelu!”</w:t>
      </w:r>
    </w:p>
    <w:p w14:paraId="171A8CB3" w14:textId="43560FAA" w:rsidR="00B173E3" w:rsidRDefault="00B173E3" w:rsidP="00B173E3">
      <w:pPr>
        <w:pStyle w:val="Akapitzlist"/>
      </w:pPr>
      <w:r>
        <w:t>dodać  TAK  do ręcznego potwierdzania.</w:t>
      </w:r>
    </w:p>
    <w:p w14:paraId="35086321" w14:textId="7B1CE327" w:rsidR="00B173E3" w:rsidRDefault="00B173E3" w:rsidP="00B173E3">
      <w:pPr>
        <w:pStyle w:val="Akapitzlist"/>
      </w:pPr>
      <w:r>
        <w:t>dodać komunikat dźwiękowy  nie_ma.mp3</w:t>
      </w:r>
    </w:p>
    <w:p w14:paraId="7402B140" w14:textId="0E357027" w:rsidR="00B173E3" w:rsidRDefault="00B173E3" w:rsidP="00B173E3">
      <w:r>
        <w:rPr>
          <w:noProof/>
        </w:rPr>
        <w:drawing>
          <wp:inline distT="0" distB="0" distL="0" distR="0" wp14:anchorId="331C3487" wp14:editId="4156AD16">
            <wp:extent cx="5760720" cy="3240405"/>
            <wp:effectExtent l="0" t="0" r="0" b="0"/>
            <wp:docPr id="60313527" name="Obraz 1" descr="Obraz zawierający diagra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3527" name="Obraz 1" descr="Obraz zawierający diagram&#10;&#10;Opis wygenerowany automatyczni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095DA" w14:textId="77777777" w:rsidR="00B173E3" w:rsidRDefault="00B173E3" w:rsidP="00B173E3"/>
    <w:p w14:paraId="3E0AE602" w14:textId="77777777" w:rsidR="00B173E3" w:rsidRDefault="00B173E3" w:rsidP="00B173E3"/>
    <w:sectPr w:rsidR="00B17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B5C4C"/>
    <w:multiLevelType w:val="hybridMultilevel"/>
    <w:tmpl w:val="4B48736E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549D"/>
    <w:multiLevelType w:val="hybridMultilevel"/>
    <w:tmpl w:val="9C785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43203">
    <w:abstractNumId w:val="1"/>
  </w:num>
  <w:num w:numId="2" w16cid:durableId="1442795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61"/>
    <w:rsid w:val="000829B5"/>
    <w:rsid w:val="000877FA"/>
    <w:rsid w:val="000C51A3"/>
    <w:rsid w:val="000E443A"/>
    <w:rsid w:val="000E54B2"/>
    <w:rsid w:val="001278D5"/>
    <w:rsid w:val="001461E7"/>
    <w:rsid w:val="00153F0E"/>
    <w:rsid w:val="001866AB"/>
    <w:rsid w:val="00186C08"/>
    <w:rsid w:val="001910FF"/>
    <w:rsid w:val="001C180F"/>
    <w:rsid w:val="001E021C"/>
    <w:rsid w:val="001E3502"/>
    <w:rsid w:val="001E73D4"/>
    <w:rsid w:val="00234B23"/>
    <w:rsid w:val="00236229"/>
    <w:rsid w:val="002450F9"/>
    <w:rsid w:val="002667E3"/>
    <w:rsid w:val="0026686E"/>
    <w:rsid w:val="002955F2"/>
    <w:rsid w:val="002B3BA2"/>
    <w:rsid w:val="002C10A6"/>
    <w:rsid w:val="002D3250"/>
    <w:rsid w:val="002D7434"/>
    <w:rsid w:val="002E1BE4"/>
    <w:rsid w:val="00341631"/>
    <w:rsid w:val="003634D5"/>
    <w:rsid w:val="0038570A"/>
    <w:rsid w:val="003B72B2"/>
    <w:rsid w:val="003C7DDD"/>
    <w:rsid w:val="003E231C"/>
    <w:rsid w:val="003E3B98"/>
    <w:rsid w:val="00422C47"/>
    <w:rsid w:val="004519C4"/>
    <w:rsid w:val="00454F30"/>
    <w:rsid w:val="00464F2F"/>
    <w:rsid w:val="00470294"/>
    <w:rsid w:val="00483896"/>
    <w:rsid w:val="004A052C"/>
    <w:rsid w:val="004A4A13"/>
    <w:rsid w:val="004A6534"/>
    <w:rsid w:val="004C02BA"/>
    <w:rsid w:val="004C30F3"/>
    <w:rsid w:val="005636BD"/>
    <w:rsid w:val="005719AE"/>
    <w:rsid w:val="005E498D"/>
    <w:rsid w:val="005E5833"/>
    <w:rsid w:val="005F2AB1"/>
    <w:rsid w:val="00606B97"/>
    <w:rsid w:val="00607E69"/>
    <w:rsid w:val="00657AFE"/>
    <w:rsid w:val="00665B7B"/>
    <w:rsid w:val="00667216"/>
    <w:rsid w:val="006E344A"/>
    <w:rsid w:val="00705A63"/>
    <w:rsid w:val="00745C9A"/>
    <w:rsid w:val="00750BB3"/>
    <w:rsid w:val="007527B9"/>
    <w:rsid w:val="007845F0"/>
    <w:rsid w:val="007915D9"/>
    <w:rsid w:val="007B72A4"/>
    <w:rsid w:val="007E5E08"/>
    <w:rsid w:val="00820387"/>
    <w:rsid w:val="008815BF"/>
    <w:rsid w:val="00886999"/>
    <w:rsid w:val="0089600D"/>
    <w:rsid w:val="008A6411"/>
    <w:rsid w:val="008B1AA4"/>
    <w:rsid w:val="008E382A"/>
    <w:rsid w:val="00975482"/>
    <w:rsid w:val="009B2770"/>
    <w:rsid w:val="009C5CBB"/>
    <w:rsid w:val="009D2BD3"/>
    <w:rsid w:val="00A80FEB"/>
    <w:rsid w:val="00A95418"/>
    <w:rsid w:val="00AE5A2B"/>
    <w:rsid w:val="00B173E3"/>
    <w:rsid w:val="00B20004"/>
    <w:rsid w:val="00B61228"/>
    <w:rsid w:val="00BD2A69"/>
    <w:rsid w:val="00C13983"/>
    <w:rsid w:val="00C23FEC"/>
    <w:rsid w:val="00C54367"/>
    <w:rsid w:val="00C65AC4"/>
    <w:rsid w:val="00C80370"/>
    <w:rsid w:val="00CA2B7E"/>
    <w:rsid w:val="00CB1CB1"/>
    <w:rsid w:val="00CC0995"/>
    <w:rsid w:val="00CC1961"/>
    <w:rsid w:val="00CC6078"/>
    <w:rsid w:val="00CD1EF0"/>
    <w:rsid w:val="00CE619C"/>
    <w:rsid w:val="00D3656F"/>
    <w:rsid w:val="00D74883"/>
    <w:rsid w:val="00DB2E8B"/>
    <w:rsid w:val="00DB3EFD"/>
    <w:rsid w:val="00DD0651"/>
    <w:rsid w:val="00DD3D0A"/>
    <w:rsid w:val="00DD5BDC"/>
    <w:rsid w:val="00DF5B15"/>
    <w:rsid w:val="00E26AC8"/>
    <w:rsid w:val="00E35B54"/>
    <w:rsid w:val="00E747AA"/>
    <w:rsid w:val="00E9040F"/>
    <w:rsid w:val="00EA0CB8"/>
    <w:rsid w:val="00ED00AA"/>
    <w:rsid w:val="00F8207B"/>
    <w:rsid w:val="00FB2698"/>
    <w:rsid w:val="00FD4267"/>
    <w:rsid w:val="00FD5A46"/>
    <w:rsid w:val="00FE78CD"/>
    <w:rsid w:val="00FF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DF63"/>
  <w15:chartTrackingRefBased/>
  <w15:docId w15:val="{1221DC57-EFBB-4F9F-8D0B-3C1E7C69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19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C196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54B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954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port.adlerlok.webd.pro/AdlerExport/OrderCheckReport/58108" TargetMode="External"/><Relationship Id="rId13" Type="http://schemas.openxmlformats.org/officeDocument/2006/relationships/hyperlink" Target="http://export.adlerlok.webd.pro/AdlerExport/EditOrderItem/58921/3/cr_7306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magazyn2@adler.com.pl" TargetMode="External"/><Relationship Id="rId12" Type="http://schemas.openxmlformats.org/officeDocument/2006/relationships/hyperlink" Target="http://export.adlerlok.webd.pro/AdlerExport/OrderDetails/58983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fox.adlerlok.webd.pro/AdlerExport/OrderCompletion/591811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://export.adlerlok.webd.pro/AdlerExport/OrderDetails/58108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5" Type="http://schemas.openxmlformats.org/officeDocument/2006/relationships/image" Target="media/image5.jpg"/><Relationship Id="rId10" Type="http://schemas.openxmlformats.org/officeDocument/2006/relationships/hyperlink" Target="http://fox.adlerlok.webd.pro/AdlerExport/OrdersList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1389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Adler</dc:creator>
  <cp:keywords/>
  <dc:description/>
  <cp:lastModifiedBy>Bogdan Adler</cp:lastModifiedBy>
  <cp:revision>2</cp:revision>
  <dcterms:created xsi:type="dcterms:W3CDTF">2023-04-13T12:29:00Z</dcterms:created>
  <dcterms:modified xsi:type="dcterms:W3CDTF">2023-04-13T12:29:00Z</dcterms:modified>
</cp:coreProperties>
</file>